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B16" w:rsidRDefault="00686B16" w:rsidP="002B4CD0">
      <w:pPr>
        <w:ind w:right="44"/>
        <w:jc w:val="right"/>
      </w:pPr>
      <w:r>
        <w:rPr>
          <w:rFonts w:hint="eastAsia"/>
        </w:rPr>
        <w:t>平成〇年〇月〇日</w:t>
      </w:r>
    </w:p>
    <w:p w:rsidR="00F66B72" w:rsidRDefault="004F73CA">
      <w:r>
        <w:rPr>
          <w:rFonts w:hint="eastAsia"/>
        </w:rPr>
        <w:t>○○</w:t>
      </w:r>
      <w:r w:rsidR="00F66B72">
        <w:rPr>
          <w:rFonts w:hint="eastAsia"/>
        </w:rPr>
        <w:t>御中</w:t>
      </w:r>
    </w:p>
    <w:p w:rsidR="00686B16" w:rsidRPr="00B05D6D" w:rsidRDefault="00686B16" w:rsidP="00686B16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B05D6D">
        <w:rPr>
          <w:rFonts w:ascii="ＭＳ Ｐゴシック" w:eastAsia="ＭＳ Ｐゴシック" w:hAnsi="ＭＳ Ｐゴシック" w:hint="eastAsia"/>
          <w:b/>
          <w:sz w:val="32"/>
          <w:szCs w:val="32"/>
        </w:rPr>
        <w:t>統計解析報告書</w:t>
      </w:r>
    </w:p>
    <w:p w:rsidR="00686B16" w:rsidRDefault="00686B16"/>
    <w:p w:rsidR="004B1937" w:rsidRDefault="00453BF5" w:rsidP="003C7751">
      <w:pPr>
        <w:jc w:val="right"/>
      </w:pPr>
      <w:r>
        <w:rPr>
          <w:rFonts w:hint="eastAsia"/>
        </w:rPr>
        <w:t>株式会社エスミ</w:t>
      </w:r>
    </w:p>
    <w:p w:rsidR="001A379E" w:rsidRPr="000676EA" w:rsidRDefault="00686B16">
      <w:pPr>
        <w:rPr>
          <w:rFonts w:ascii="ＭＳ Ｐゴシック" w:eastAsia="ＭＳ Ｐゴシック" w:hAnsi="ＭＳ Ｐゴシック"/>
          <w:b/>
        </w:rPr>
      </w:pPr>
      <w:r w:rsidRPr="000676EA">
        <w:rPr>
          <w:rFonts w:ascii="ＭＳ Ｐゴシック" w:eastAsia="ＭＳ Ｐゴシック" w:hAnsi="ＭＳ Ｐゴシック" w:hint="eastAsia"/>
          <w:b/>
        </w:rPr>
        <w:t>■</w:t>
      </w:r>
      <w:r w:rsidR="004C49EB">
        <w:rPr>
          <w:rFonts w:ascii="ＭＳ Ｐゴシック" w:eastAsia="ＭＳ Ｐゴシック" w:hAnsi="ＭＳ Ｐゴシック" w:hint="eastAsia"/>
          <w:b/>
        </w:rPr>
        <w:t>統計解析の</w:t>
      </w:r>
      <w:r w:rsidRPr="000676EA">
        <w:rPr>
          <w:rFonts w:ascii="ＭＳ Ｐゴシック" w:eastAsia="ＭＳ Ｐゴシック" w:hAnsi="ＭＳ Ｐゴシック" w:hint="eastAsia"/>
          <w:b/>
        </w:rPr>
        <w:t>方法</w:t>
      </w:r>
    </w:p>
    <w:p w:rsidR="00BC7BE7" w:rsidRDefault="002A1CAE" w:rsidP="000620D7">
      <w:pPr>
        <w:ind w:firstLineChars="100" w:firstLine="210"/>
      </w:pPr>
      <w:r>
        <w:rPr>
          <w:rFonts w:hint="eastAsia"/>
        </w:rPr>
        <w:t>20</w:t>
      </w:r>
      <w:r>
        <w:rPr>
          <w:rFonts w:hint="eastAsia"/>
        </w:rPr>
        <w:t>○○～××年に□</w:t>
      </w:r>
      <w:r w:rsidR="00903A26">
        <w:rPr>
          <w:rFonts w:hint="eastAsia"/>
        </w:rPr>
        <w:t>□</w:t>
      </w:r>
      <w:r>
        <w:rPr>
          <w:rFonts w:hint="eastAsia"/>
        </w:rPr>
        <w:t>病</w:t>
      </w:r>
      <w:r w:rsidR="00903A26">
        <w:rPr>
          <w:rFonts w:hint="eastAsia"/>
        </w:rPr>
        <w:t>にて通院もしくは入院した患者</w:t>
      </w:r>
      <w:r w:rsidR="00903A26">
        <w:rPr>
          <w:rFonts w:hint="eastAsia"/>
        </w:rPr>
        <w:t>200</w:t>
      </w:r>
      <w:r>
        <w:rPr>
          <w:rFonts w:hint="eastAsia"/>
        </w:rPr>
        <w:t>名を対象に</w:t>
      </w:r>
      <w:r w:rsidR="00903A26">
        <w:rPr>
          <w:rFonts w:hint="eastAsia"/>
        </w:rPr>
        <w:t>治療法（</w:t>
      </w:r>
      <w:r w:rsidR="00903A26">
        <w:rPr>
          <w:rFonts w:hint="eastAsia"/>
        </w:rPr>
        <w:t>A</w:t>
      </w:r>
      <w:r w:rsidR="00903A26">
        <w:rPr>
          <w:rFonts w:hint="eastAsia"/>
        </w:rPr>
        <w:t>・</w:t>
      </w:r>
      <w:r w:rsidR="00903A26">
        <w:rPr>
          <w:rFonts w:hint="eastAsia"/>
        </w:rPr>
        <w:t>B</w:t>
      </w:r>
      <w:r w:rsidR="00903A26">
        <w:rPr>
          <w:rFonts w:hint="eastAsia"/>
        </w:rPr>
        <w:t>）</w:t>
      </w:r>
      <w:r w:rsidR="00456316">
        <w:rPr>
          <w:rFonts w:hint="eastAsia"/>
        </w:rPr>
        <w:t>と</w:t>
      </w:r>
      <w:r w:rsidR="009D5C12">
        <w:rPr>
          <w:rFonts w:hint="eastAsia"/>
        </w:rPr>
        <w:t>評価項目</w:t>
      </w:r>
      <w:r w:rsidR="00FF69CF">
        <w:rPr>
          <w:rFonts w:hint="eastAsia"/>
        </w:rPr>
        <w:t>（</w:t>
      </w:r>
      <w:r w:rsidR="000620D7">
        <w:rPr>
          <w:rFonts w:hint="eastAsia"/>
        </w:rPr>
        <w:t>治療開始</w:t>
      </w:r>
      <w:r w:rsidR="000620D7">
        <w:rPr>
          <w:rFonts w:hint="eastAsia"/>
        </w:rPr>
        <w:t>1</w:t>
      </w:r>
      <w:r w:rsidR="000620D7">
        <w:rPr>
          <w:rFonts w:hint="eastAsia"/>
        </w:rPr>
        <w:t>か月後の</w:t>
      </w:r>
      <w:r w:rsidR="00903A26">
        <w:rPr>
          <w:rFonts w:hint="eastAsia"/>
        </w:rPr>
        <w:t>病状改善</w:t>
      </w:r>
      <w:r w:rsidR="00FF69CF">
        <w:rPr>
          <w:rFonts w:hint="eastAsia"/>
        </w:rPr>
        <w:t>＜</w:t>
      </w:r>
      <w:r w:rsidR="00903A26">
        <w:rPr>
          <w:rFonts w:hint="eastAsia"/>
        </w:rPr>
        <w:t>有・無</w:t>
      </w:r>
      <w:r w:rsidR="00FF69CF">
        <w:rPr>
          <w:rFonts w:hint="eastAsia"/>
        </w:rPr>
        <w:t>＞</w:t>
      </w:r>
      <w:r w:rsidR="009D5C12">
        <w:rPr>
          <w:rFonts w:hint="eastAsia"/>
        </w:rPr>
        <w:t>、血圧</w:t>
      </w:r>
      <w:r w:rsidR="00FF69CF">
        <w:rPr>
          <w:rFonts w:hint="eastAsia"/>
        </w:rPr>
        <w:t>）</w:t>
      </w:r>
      <w:r w:rsidR="000620D7">
        <w:rPr>
          <w:rFonts w:hint="eastAsia"/>
        </w:rPr>
        <w:t>の関係を分析した。</w:t>
      </w:r>
    </w:p>
    <w:p w:rsidR="00B970C3" w:rsidRDefault="00903A26" w:rsidP="00AA4F4E">
      <w:pPr>
        <w:ind w:firstLineChars="100" w:firstLine="210"/>
      </w:pPr>
      <w:r>
        <w:rPr>
          <w:rFonts w:hint="eastAsia"/>
        </w:rPr>
        <w:t>統計解析は</w:t>
      </w:r>
      <w:r w:rsidR="000620D7">
        <w:rPr>
          <w:rFonts w:hint="eastAsia"/>
        </w:rPr>
        <w:t>、</w:t>
      </w:r>
      <w:r>
        <w:rPr>
          <w:rFonts w:hint="eastAsia"/>
        </w:rPr>
        <w:t>まず</w:t>
      </w:r>
      <w:r w:rsidR="000620D7">
        <w:rPr>
          <w:rFonts w:hint="eastAsia"/>
        </w:rPr>
        <w:t>治療法</w:t>
      </w:r>
      <w:r>
        <w:rPr>
          <w:rFonts w:hint="eastAsia"/>
        </w:rPr>
        <w:t>A</w:t>
      </w:r>
      <w:r>
        <w:rPr>
          <w:rFonts w:hint="eastAsia"/>
        </w:rPr>
        <w:t>群と</w:t>
      </w:r>
      <w:r>
        <w:rPr>
          <w:rFonts w:hint="eastAsia"/>
        </w:rPr>
        <w:t>B</w:t>
      </w:r>
      <w:r>
        <w:rPr>
          <w:rFonts w:hint="eastAsia"/>
        </w:rPr>
        <w:t>群の患者背景（</w:t>
      </w:r>
      <w:r w:rsidR="003F16E8">
        <w:rPr>
          <w:rFonts w:hint="eastAsia"/>
        </w:rPr>
        <w:t>性別、</w:t>
      </w:r>
      <w:r>
        <w:rPr>
          <w:rFonts w:hint="eastAsia"/>
        </w:rPr>
        <w:t>年齢、</w:t>
      </w:r>
      <w:r>
        <w:rPr>
          <w:rFonts w:hint="eastAsia"/>
        </w:rPr>
        <w:t>BMI</w:t>
      </w:r>
      <w:r>
        <w:rPr>
          <w:rFonts w:hint="eastAsia"/>
        </w:rPr>
        <w:t>、治療開始時血圧）を比較し、年齢、治療開始時血圧の平均値の差に</w:t>
      </w:r>
      <w:r>
        <w:rPr>
          <w:rFonts w:hint="eastAsia"/>
        </w:rPr>
        <w:t>Student</w:t>
      </w:r>
      <w:r>
        <w:t xml:space="preserve"> </w:t>
      </w:r>
      <w:r>
        <w:rPr>
          <w:rFonts w:hint="eastAsia"/>
        </w:rPr>
        <w:t>t</w:t>
      </w:r>
      <w:r>
        <w:rPr>
          <w:rFonts w:hint="eastAsia"/>
        </w:rPr>
        <w:t>検定、性別の差に</w:t>
      </w:r>
      <w:r>
        <w:rPr>
          <w:rFonts w:hint="eastAsia"/>
        </w:rPr>
        <w:t>Fisher</w:t>
      </w:r>
      <w:r>
        <w:rPr>
          <w:rFonts w:hint="eastAsia"/>
        </w:rPr>
        <w:t>正確検定を適用した。つぎに</w:t>
      </w:r>
      <w:r w:rsidR="00FF69CF">
        <w:rPr>
          <w:rFonts w:hint="eastAsia"/>
        </w:rPr>
        <w:t>治療法</w:t>
      </w:r>
      <w:r>
        <w:rPr>
          <w:rFonts w:hint="eastAsia"/>
        </w:rPr>
        <w:t>A</w:t>
      </w:r>
      <w:r>
        <w:rPr>
          <w:rFonts w:hint="eastAsia"/>
        </w:rPr>
        <w:t>群と</w:t>
      </w:r>
      <w:r>
        <w:rPr>
          <w:rFonts w:hint="eastAsia"/>
        </w:rPr>
        <w:t>B</w:t>
      </w:r>
      <w:r>
        <w:rPr>
          <w:rFonts w:hint="eastAsia"/>
        </w:rPr>
        <w:t>群の</w:t>
      </w:r>
      <w:r w:rsidR="00FF69CF">
        <w:rPr>
          <w:rFonts w:hint="eastAsia"/>
        </w:rPr>
        <w:t>評価項目を</w:t>
      </w:r>
      <w:r>
        <w:rPr>
          <w:rFonts w:hint="eastAsia"/>
        </w:rPr>
        <w:t>比較し</w:t>
      </w:r>
      <w:r w:rsidR="00FF69CF">
        <w:rPr>
          <w:rFonts w:hint="eastAsia"/>
        </w:rPr>
        <w:t>、</w:t>
      </w:r>
      <w:r>
        <w:rPr>
          <w:rFonts w:hint="eastAsia"/>
        </w:rPr>
        <w:t>病状改善</w:t>
      </w:r>
      <w:r w:rsidR="00927C2C">
        <w:rPr>
          <w:rFonts w:hint="eastAsia"/>
        </w:rPr>
        <w:t>率</w:t>
      </w:r>
      <w:r>
        <w:rPr>
          <w:rFonts w:hint="eastAsia"/>
        </w:rPr>
        <w:t>の差に</w:t>
      </w:r>
      <w:r>
        <w:rPr>
          <w:rFonts w:hint="eastAsia"/>
        </w:rPr>
        <w:t>Fisher</w:t>
      </w:r>
      <w:r>
        <w:rPr>
          <w:rFonts w:hint="eastAsia"/>
        </w:rPr>
        <w:t>正確検定</w:t>
      </w:r>
      <w:r w:rsidR="009D5C12">
        <w:rPr>
          <w:rFonts w:hint="eastAsia"/>
        </w:rPr>
        <w:t>、血圧の平均値の差に</w:t>
      </w:r>
      <w:r w:rsidR="009D5C12">
        <w:rPr>
          <w:rFonts w:hint="eastAsia"/>
        </w:rPr>
        <w:t>Student</w:t>
      </w:r>
      <w:r w:rsidR="009D5C12">
        <w:t xml:space="preserve">  </w:t>
      </w:r>
      <w:r w:rsidR="009D5C12">
        <w:rPr>
          <w:rFonts w:hint="eastAsia"/>
        </w:rPr>
        <w:t>t</w:t>
      </w:r>
      <w:r w:rsidR="009D5C12">
        <w:rPr>
          <w:rFonts w:hint="eastAsia"/>
        </w:rPr>
        <w:t>検定</w:t>
      </w:r>
      <w:r>
        <w:rPr>
          <w:rFonts w:hint="eastAsia"/>
        </w:rPr>
        <w:t>を適用した。また</w:t>
      </w:r>
      <w:r w:rsidR="004B1937">
        <w:rPr>
          <w:rFonts w:hint="eastAsia"/>
        </w:rPr>
        <w:t>治療法</w:t>
      </w:r>
      <w:r>
        <w:rPr>
          <w:rFonts w:hint="eastAsia"/>
        </w:rPr>
        <w:t>A</w:t>
      </w:r>
      <w:r>
        <w:rPr>
          <w:rFonts w:hint="eastAsia"/>
        </w:rPr>
        <w:t>群と</w:t>
      </w:r>
      <w:r>
        <w:rPr>
          <w:rFonts w:hint="eastAsia"/>
        </w:rPr>
        <w:t>B</w:t>
      </w:r>
      <w:r>
        <w:rPr>
          <w:rFonts w:hint="eastAsia"/>
        </w:rPr>
        <w:t>群の背景の偏りを補正した病状改善</w:t>
      </w:r>
      <w:r w:rsidR="00927C2C">
        <w:rPr>
          <w:rFonts w:hint="eastAsia"/>
        </w:rPr>
        <w:t>率</w:t>
      </w:r>
      <w:r>
        <w:rPr>
          <w:rFonts w:hint="eastAsia"/>
        </w:rPr>
        <w:t>の差</w:t>
      </w:r>
      <w:r w:rsidR="003453B8">
        <w:rPr>
          <w:rFonts w:hint="eastAsia"/>
        </w:rPr>
        <w:t>を、</w:t>
      </w:r>
      <w:r w:rsidR="00AA4F4E">
        <w:rPr>
          <w:rFonts w:hint="eastAsia"/>
        </w:rPr>
        <w:t>従属変数を病状改善、独立変数を治療群、性別、年齢、治療開始時血圧とする多重ロジスティック回帰分析で検証した。また治療開始</w:t>
      </w:r>
      <w:r w:rsidR="00AA4F4E">
        <w:rPr>
          <w:rFonts w:hint="eastAsia"/>
        </w:rPr>
        <w:t>1</w:t>
      </w:r>
      <w:r w:rsidR="00AA4F4E">
        <w:rPr>
          <w:rFonts w:hint="eastAsia"/>
        </w:rPr>
        <w:t>か月後血圧の差を、</w:t>
      </w:r>
      <w:r>
        <w:rPr>
          <w:rFonts w:hint="eastAsia"/>
        </w:rPr>
        <w:t>従属変数を治療開始</w:t>
      </w:r>
      <w:r>
        <w:rPr>
          <w:rFonts w:hint="eastAsia"/>
        </w:rPr>
        <w:t>1</w:t>
      </w:r>
      <w:r>
        <w:rPr>
          <w:rFonts w:hint="eastAsia"/>
        </w:rPr>
        <w:t>か月後血圧、独立変数を</w:t>
      </w:r>
      <w:r w:rsidR="00BC7BE7">
        <w:rPr>
          <w:rFonts w:hint="eastAsia"/>
        </w:rPr>
        <w:t>治療法</w:t>
      </w:r>
      <w:r>
        <w:rPr>
          <w:rFonts w:hint="eastAsia"/>
        </w:rPr>
        <w:t>、性別、</w:t>
      </w:r>
      <w:r w:rsidR="003F16E8">
        <w:rPr>
          <w:rFonts w:hint="eastAsia"/>
        </w:rPr>
        <w:t>年齢、</w:t>
      </w:r>
      <w:r>
        <w:rPr>
          <w:rFonts w:hint="eastAsia"/>
        </w:rPr>
        <w:t>治療開始時血圧とする重回帰分析</w:t>
      </w:r>
      <w:r w:rsidR="00AA4F4E">
        <w:rPr>
          <w:rFonts w:hint="eastAsia"/>
        </w:rPr>
        <w:t>で</w:t>
      </w:r>
      <w:r w:rsidR="003453B8">
        <w:rPr>
          <w:rFonts w:hint="eastAsia"/>
        </w:rPr>
        <w:t>検証した</w:t>
      </w:r>
      <w:r>
        <w:rPr>
          <w:rFonts w:hint="eastAsia"/>
        </w:rPr>
        <w:t>。</w:t>
      </w:r>
      <w:r w:rsidR="00A93D82">
        <w:rPr>
          <w:rFonts w:hint="eastAsia"/>
        </w:rPr>
        <w:t>統計解析は</w:t>
      </w:r>
      <w:r w:rsidR="00456316">
        <w:rPr>
          <w:rFonts w:hint="eastAsia"/>
        </w:rPr>
        <w:t>●●（統計ソフト名）</w:t>
      </w:r>
      <w:r w:rsidR="000903CA">
        <w:rPr>
          <w:rFonts w:hint="eastAsia"/>
        </w:rPr>
        <w:t>で実施した。統計的有意性検定の有意水準は</w:t>
      </w:r>
      <w:r w:rsidR="000903CA">
        <w:rPr>
          <w:rFonts w:hint="eastAsia"/>
        </w:rPr>
        <w:t>0.05</w:t>
      </w:r>
      <w:r w:rsidR="000903CA">
        <w:rPr>
          <w:rFonts w:hint="eastAsia"/>
        </w:rPr>
        <w:t>とした。</w:t>
      </w:r>
    </w:p>
    <w:p w:rsidR="000903CA" w:rsidRDefault="000903CA" w:rsidP="00B970C3"/>
    <w:p w:rsidR="00B970C3" w:rsidRPr="000676EA" w:rsidRDefault="00B970C3" w:rsidP="00B970C3">
      <w:pPr>
        <w:rPr>
          <w:rFonts w:ascii="ＭＳ Ｐゴシック" w:eastAsia="ＭＳ Ｐゴシック" w:hAnsi="ＭＳ Ｐゴシック"/>
          <w:b/>
        </w:rPr>
      </w:pPr>
      <w:r w:rsidRPr="000676EA">
        <w:rPr>
          <w:rFonts w:ascii="ＭＳ Ｐゴシック" w:eastAsia="ＭＳ Ｐゴシック" w:hAnsi="ＭＳ Ｐゴシック" w:hint="eastAsia"/>
          <w:b/>
        </w:rPr>
        <w:t>■</w:t>
      </w:r>
      <w:r w:rsidR="004C49EB">
        <w:rPr>
          <w:rFonts w:ascii="ＭＳ Ｐゴシック" w:eastAsia="ＭＳ Ｐゴシック" w:hAnsi="ＭＳ Ｐゴシック" w:hint="eastAsia"/>
          <w:b/>
        </w:rPr>
        <w:t>統計解析の</w:t>
      </w:r>
      <w:r w:rsidRPr="000676EA">
        <w:rPr>
          <w:rFonts w:ascii="ＭＳ Ｐゴシック" w:eastAsia="ＭＳ Ｐゴシック" w:hAnsi="ＭＳ Ｐゴシック" w:hint="eastAsia"/>
          <w:b/>
        </w:rPr>
        <w:t>結果</w:t>
      </w:r>
    </w:p>
    <w:p w:rsidR="00AE1388" w:rsidRDefault="00B970C3" w:rsidP="00B970C3">
      <w:r>
        <w:rPr>
          <w:rFonts w:hint="eastAsia"/>
        </w:rPr>
        <w:t xml:space="preserve">　</w:t>
      </w:r>
      <w:r w:rsidR="00453BF5">
        <w:rPr>
          <w:rFonts w:hint="eastAsia"/>
        </w:rPr>
        <w:t>治療法と患者背景の関係を表</w:t>
      </w:r>
      <w:r w:rsidR="00453BF5">
        <w:rPr>
          <w:rFonts w:hint="eastAsia"/>
        </w:rPr>
        <w:t>1-1</w:t>
      </w:r>
      <w:r w:rsidR="00453BF5">
        <w:rPr>
          <w:rFonts w:hint="eastAsia"/>
        </w:rPr>
        <w:t>～</w:t>
      </w:r>
      <w:r w:rsidR="00453BF5">
        <w:rPr>
          <w:rFonts w:hint="eastAsia"/>
        </w:rPr>
        <w:t>1-2</w:t>
      </w:r>
      <w:r w:rsidR="00453BF5">
        <w:rPr>
          <w:rFonts w:hint="eastAsia"/>
        </w:rPr>
        <w:t>に示す。年齢の平均値に有意差が認められ、平均年齢は</w:t>
      </w:r>
      <w:r w:rsidR="004B1937">
        <w:rPr>
          <w:rFonts w:hint="eastAsia"/>
        </w:rPr>
        <w:t>治療法</w:t>
      </w:r>
      <w:r w:rsidR="00453BF5">
        <w:rPr>
          <w:rFonts w:hint="eastAsia"/>
        </w:rPr>
        <w:t>B</w:t>
      </w:r>
      <w:r w:rsidR="00453BF5">
        <w:rPr>
          <w:rFonts w:hint="eastAsia"/>
        </w:rPr>
        <w:t>群が</w:t>
      </w:r>
      <w:r w:rsidR="00453BF5">
        <w:rPr>
          <w:rFonts w:hint="eastAsia"/>
        </w:rPr>
        <w:t>A</w:t>
      </w:r>
      <w:r w:rsidR="00453BF5">
        <w:rPr>
          <w:rFonts w:hint="eastAsia"/>
        </w:rPr>
        <w:t>群より高かった。治療法と</w:t>
      </w:r>
      <w:r w:rsidR="009D5C12">
        <w:rPr>
          <w:rFonts w:hint="eastAsia"/>
        </w:rPr>
        <w:t>評価項目の関係を表</w:t>
      </w:r>
      <w:r w:rsidR="009D5C12">
        <w:rPr>
          <w:rFonts w:hint="eastAsia"/>
        </w:rPr>
        <w:t>2-1</w:t>
      </w:r>
      <w:r w:rsidR="009D5C12">
        <w:rPr>
          <w:rFonts w:hint="eastAsia"/>
        </w:rPr>
        <w:t>～</w:t>
      </w:r>
      <w:r w:rsidR="009D5C12">
        <w:rPr>
          <w:rFonts w:hint="eastAsia"/>
        </w:rPr>
        <w:t>2-2</w:t>
      </w:r>
      <w:r w:rsidR="009D5C12">
        <w:rPr>
          <w:rFonts w:hint="eastAsia"/>
        </w:rPr>
        <w:t>に示す。</w:t>
      </w:r>
      <w:r w:rsidR="004B1937">
        <w:rPr>
          <w:rFonts w:hint="eastAsia"/>
        </w:rPr>
        <w:t>治療法</w:t>
      </w:r>
      <w:r w:rsidR="00453BF5">
        <w:rPr>
          <w:rFonts w:hint="eastAsia"/>
        </w:rPr>
        <w:t>A</w:t>
      </w:r>
      <w:r w:rsidR="00453BF5">
        <w:rPr>
          <w:rFonts w:hint="eastAsia"/>
        </w:rPr>
        <w:t>群と</w:t>
      </w:r>
      <w:r w:rsidR="00453BF5">
        <w:rPr>
          <w:rFonts w:hint="eastAsia"/>
        </w:rPr>
        <w:t>B</w:t>
      </w:r>
      <w:r w:rsidR="00453BF5">
        <w:rPr>
          <w:rFonts w:hint="eastAsia"/>
        </w:rPr>
        <w:t>群の</w:t>
      </w:r>
      <w:r w:rsidR="00AE1388">
        <w:rPr>
          <w:rFonts w:hint="eastAsia"/>
        </w:rPr>
        <w:t>病状改善</w:t>
      </w:r>
      <w:r w:rsidR="004B1937">
        <w:rPr>
          <w:rFonts w:hint="eastAsia"/>
        </w:rPr>
        <w:t>率</w:t>
      </w:r>
      <w:r w:rsidR="00AE1388">
        <w:rPr>
          <w:rFonts w:hint="eastAsia"/>
        </w:rPr>
        <w:t>、</w:t>
      </w:r>
      <w:r w:rsidR="00453BF5">
        <w:rPr>
          <w:rFonts w:hint="eastAsia"/>
        </w:rPr>
        <w:t>治療開始</w:t>
      </w:r>
      <w:r w:rsidR="00453BF5">
        <w:rPr>
          <w:rFonts w:hint="eastAsia"/>
        </w:rPr>
        <w:t>1</w:t>
      </w:r>
      <w:r w:rsidR="00453BF5">
        <w:rPr>
          <w:rFonts w:hint="eastAsia"/>
        </w:rPr>
        <w:t>か月後血圧に有意差は認められなかった。</w:t>
      </w:r>
      <w:r w:rsidR="00AE1388">
        <w:rPr>
          <w:rFonts w:hint="eastAsia"/>
        </w:rPr>
        <w:t>患者背景の偏りを補正した病状改善</w:t>
      </w:r>
      <w:r w:rsidR="004B1937">
        <w:rPr>
          <w:rFonts w:hint="eastAsia"/>
        </w:rPr>
        <w:t>率</w:t>
      </w:r>
      <w:r w:rsidR="00AE1388">
        <w:rPr>
          <w:rFonts w:hint="eastAsia"/>
        </w:rPr>
        <w:t>に関する多重ロジスティック回帰分析の結果を表</w:t>
      </w:r>
      <w:r w:rsidR="00AE1388">
        <w:rPr>
          <w:rFonts w:hint="eastAsia"/>
        </w:rPr>
        <w:t>3-1</w:t>
      </w:r>
      <w:r w:rsidR="00AE1388">
        <w:rPr>
          <w:rFonts w:hint="eastAsia"/>
        </w:rPr>
        <w:t>に示す。</w:t>
      </w:r>
      <w:r w:rsidR="004B1937">
        <w:rPr>
          <w:rFonts w:hint="eastAsia"/>
        </w:rPr>
        <w:t>治療法</w:t>
      </w:r>
      <w:r w:rsidR="00AE1388">
        <w:rPr>
          <w:rFonts w:hint="eastAsia"/>
        </w:rPr>
        <w:t>A</w:t>
      </w:r>
      <w:r w:rsidR="00AE1388">
        <w:rPr>
          <w:rFonts w:hint="eastAsia"/>
        </w:rPr>
        <w:t>群と</w:t>
      </w:r>
      <w:r w:rsidR="00AE1388">
        <w:rPr>
          <w:rFonts w:hint="eastAsia"/>
        </w:rPr>
        <w:t>B</w:t>
      </w:r>
      <w:r w:rsidR="00AE1388">
        <w:rPr>
          <w:rFonts w:hint="eastAsia"/>
        </w:rPr>
        <w:t>群の病状改善</w:t>
      </w:r>
      <w:r w:rsidR="004B1937">
        <w:rPr>
          <w:rFonts w:hint="eastAsia"/>
        </w:rPr>
        <w:t>率</w:t>
      </w:r>
      <w:r w:rsidR="00AE1388">
        <w:rPr>
          <w:rFonts w:hint="eastAsia"/>
        </w:rPr>
        <w:t>に有意差が認められ、改善率は</w:t>
      </w:r>
      <w:r w:rsidR="00AE1388">
        <w:rPr>
          <w:rFonts w:hint="eastAsia"/>
        </w:rPr>
        <w:t>A</w:t>
      </w:r>
      <w:r w:rsidR="00AE1388">
        <w:rPr>
          <w:rFonts w:hint="eastAsia"/>
        </w:rPr>
        <w:t>群が</w:t>
      </w:r>
      <w:r w:rsidR="00AE1388">
        <w:rPr>
          <w:rFonts w:hint="eastAsia"/>
        </w:rPr>
        <w:t>B</w:t>
      </w:r>
      <w:r w:rsidR="00AE1388">
        <w:rPr>
          <w:rFonts w:hint="eastAsia"/>
        </w:rPr>
        <w:t>群より高かった（</w:t>
      </w:r>
      <w:r w:rsidR="00AE1388">
        <w:rPr>
          <w:rFonts w:hint="eastAsia"/>
        </w:rPr>
        <w:t>P=0.005</w:t>
      </w:r>
      <w:r w:rsidR="00AE1388">
        <w:rPr>
          <w:rFonts w:hint="eastAsia"/>
        </w:rPr>
        <w:t>）。また病状改善</w:t>
      </w:r>
      <w:r w:rsidR="004B1937">
        <w:rPr>
          <w:rFonts w:hint="eastAsia"/>
        </w:rPr>
        <w:t>率</w:t>
      </w:r>
      <w:r w:rsidR="00AE1388">
        <w:rPr>
          <w:rFonts w:hint="eastAsia"/>
        </w:rPr>
        <w:t>と年齢に有意な関係が認められた（</w:t>
      </w:r>
      <w:r w:rsidR="00AE1388">
        <w:rPr>
          <w:rFonts w:hint="eastAsia"/>
        </w:rPr>
        <w:t>P=0.001</w:t>
      </w:r>
      <w:r w:rsidR="00AE1388">
        <w:rPr>
          <w:rFonts w:hint="eastAsia"/>
        </w:rPr>
        <w:t>）。</w:t>
      </w:r>
      <w:r w:rsidR="00453BF5">
        <w:rPr>
          <w:rFonts w:hint="eastAsia"/>
        </w:rPr>
        <w:t>患者背景の偏りを補正した</w:t>
      </w:r>
      <w:r w:rsidR="009D5C12">
        <w:rPr>
          <w:rFonts w:hint="eastAsia"/>
        </w:rPr>
        <w:t>治療</w:t>
      </w:r>
      <w:r w:rsidR="009D5C12">
        <w:rPr>
          <w:rFonts w:hint="eastAsia"/>
        </w:rPr>
        <w:t>1</w:t>
      </w:r>
      <w:r w:rsidR="009D5C12">
        <w:rPr>
          <w:rFonts w:hint="eastAsia"/>
        </w:rPr>
        <w:t>か月後血圧</w:t>
      </w:r>
      <w:r w:rsidR="00453BF5">
        <w:rPr>
          <w:rFonts w:hint="eastAsia"/>
        </w:rPr>
        <w:t>に関する重回帰分析の結果を表</w:t>
      </w:r>
      <w:r w:rsidR="00453BF5">
        <w:rPr>
          <w:rFonts w:hint="eastAsia"/>
        </w:rPr>
        <w:t>3-1</w:t>
      </w:r>
      <w:r w:rsidR="009D5C12">
        <w:rPr>
          <w:rFonts w:hint="eastAsia"/>
        </w:rPr>
        <w:t>に示す。</w:t>
      </w:r>
      <w:r w:rsidR="004B1937">
        <w:rPr>
          <w:rFonts w:hint="eastAsia"/>
        </w:rPr>
        <w:t>治療法</w:t>
      </w:r>
      <w:r w:rsidR="009D5C12">
        <w:rPr>
          <w:rFonts w:hint="eastAsia"/>
        </w:rPr>
        <w:t>A</w:t>
      </w:r>
      <w:r w:rsidR="009D5C12">
        <w:rPr>
          <w:rFonts w:hint="eastAsia"/>
        </w:rPr>
        <w:t>群と</w:t>
      </w:r>
      <w:r w:rsidR="009D5C12">
        <w:rPr>
          <w:rFonts w:hint="eastAsia"/>
        </w:rPr>
        <w:t>B</w:t>
      </w:r>
      <w:r w:rsidR="009D5C12">
        <w:rPr>
          <w:rFonts w:hint="eastAsia"/>
        </w:rPr>
        <w:t>群の治療</w:t>
      </w:r>
      <w:r w:rsidR="009D5C12">
        <w:rPr>
          <w:rFonts w:hint="eastAsia"/>
        </w:rPr>
        <w:t>1</w:t>
      </w:r>
      <w:r w:rsidR="009D5C12">
        <w:rPr>
          <w:rFonts w:hint="eastAsia"/>
        </w:rPr>
        <w:t>か月後血圧に有意差は認められなかった。</w:t>
      </w:r>
      <w:r w:rsidR="00AE1388">
        <w:rPr>
          <w:rFonts w:hint="eastAsia"/>
        </w:rPr>
        <w:t>一方、治療</w:t>
      </w:r>
      <w:r w:rsidR="00AE1388">
        <w:rPr>
          <w:rFonts w:hint="eastAsia"/>
        </w:rPr>
        <w:t>1</w:t>
      </w:r>
      <w:r w:rsidR="00AE1388">
        <w:rPr>
          <w:rFonts w:hint="eastAsia"/>
        </w:rPr>
        <w:t>か月後血圧と治療前血圧に有意な関係が認められた（</w:t>
      </w:r>
      <w:r w:rsidR="00AE1388">
        <w:rPr>
          <w:rFonts w:hint="eastAsia"/>
        </w:rPr>
        <w:t>P</w:t>
      </w:r>
      <w:r w:rsidR="00AE1388">
        <w:rPr>
          <w:rFonts w:hint="eastAsia"/>
        </w:rPr>
        <w:t>＜</w:t>
      </w:r>
      <w:r w:rsidR="00AE1388">
        <w:rPr>
          <w:rFonts w:hint="eastAsia"/>
        </w:rPr>
        <w:t>0.001</w:t>
      </w:r>
      <w:r w:rsidR="00AE1388">
        <w:rPr>
          <w:rFonts w:hint="eastAsia"/>
        </w:rPr>
        <w:t>）。</w:t>
      </w:r>
    </w:p>
    <w:p w:rsidR="009D5C12" w:rsidRPr="009D5C12" w:rsidRDefault="009D5C12" w:rsidP="00B970C3"/>
    <w:p w:rsidR="00912460" w:rsidRPr="00AE1388" w:rsidRDefault="009D5C12" w:rsidP="00B970C3">
      <w:pPr>
        <w:rPr>
          <w:rFonts w:ascii="ＭＳ Ｐゴシック" w:eastAsia="ＭＳ Ｐゴシック" w:hAnsi="ＭＳ Ｐゴシック"/>
          <w:b/>
        </w:rPr>
      </w:pPr>
      <w:r w:rsidRPr="00AE1388">
        <w:rPr>
          <w:rFonts w:ascii="ＭＳ Ｐゴシック" w:eastAsia="ＭＳ Ｐゴシック" w:hAnsi="ＭＳ Ｐゴシック" w:hint="eastAsia"/>
          <w:b/>
        </w:rPr>
        <w:t>■考察</w:t>
      </w:r>
    </w:p>
    <w:p w:rsidR="009A235B" w:rsidRDefault="004F73CA" w:rsidP="009A235B">
      <w:pPr>
        <w:ind w:firstLineChars="100" w:firstLine="210"/>
        <w:rPr>
          <w:szCs w:val="21"/>
        </w:rPr>
      </w:pPr>
      <w:r>
        <w:rPr>
          <w:rFonts w:hint="eastAsia"/>
        </w:rPr>
        <w:t>治療法と患者背景の関係について、</w:t>
      </w:r>
      <w:r w:rsidR="00AE1388">
        <w:rPr>
          <w:rFonts w:hint="eastAsia"/>
        </w:rPr>
        <w:t>治療法</w:t>
      </w:r>
      <w:r w:rsidR="00AE1388">
        <w:rPr>
          <w:rFonts w:hint="eastAsia"/>
        </w:rPr>
        <w:t>A</w:t>
      </w:r>
      <w:r w:rsidR="00AE1388">
        <w:rPr>
          <w:rFonts w:hint="eastAsia"/>
        </w:rPr>
        <w:t>と</w:t>
      </w:r>
      <w:r w:rsidR="00AE1388">
        <w:rPr>
          <w:rFonts w:hint="eastAsia"/>
        </w:rPr>
        <w:t>B</w:t>
      </w:r>
      <w:r w:rsidR="00AE1388">
        <w:rPr>
          <w:rFonts w:hint="eastAsia"/>
        </w:rPr>
        <w:t>の平均年齢に有意差が認められ、</w:t>
      </w:r>
      <w:r w:rsidR="007B6D23">
        <w:rPr>
          <w:rFonts w:hint="eastAsia"/>
        </w:rPr>
        <w:t>治療法</w:t>
      </w:r>
      <w:r>
        <w:rPr>
          <w:rFonts w:hint="eastAsia"/>
        </w:rPr>
        <w:t>B</w:t>
      </w:r>
      <w:r w:rsidR="00AE1388">
        <w:rPr>
          <w:rFonts w:hint="eastAsia"/>
        </w:rPr>
        <w:t>は</w:t>
      </w:r>
      <w:r>
        <w:rPr>
          <w:rFonts w:hint="eastAsia"/>
        </w:rPr>
        <w:t>A</w:t>
      </w:r>
      <w:r>
        <w:rPr>
          <w:rFonts w:hint="eastAsia"/>
        </w:rPr>
        <w:t>より年齢の高い患者に適用されてい</w:t>
      </w:r>
      <w:r w:rsidR="00AE1388">
        <w:rPr>
          <w:rFonts w:hint="eastAsia"/>
        </w:rPr>
        <w:t>ることが明らかになった。本疾患に</w:t>
      </w:r>
      <w:r w:rsidR="00912460">
        <w:rPr>
          <w:rFonts w:hint="eastAsia"/>
        </w:rPr>
        <w:t>年齢による治療法切り替え</w:t>
      </w:r>
      <w:r w:rsidR="00AE1388">
        <w:rPr>
          <w:rFonts w:hint="eastAsia"/>
        </w:rPr>
        <w:t>の</w:t>
      </w:r>
      <w:r w:rsidR="00912460">
        <w:rPr>
          <w:rFonts w:hint="eastAsia"/>
        </w:rPr>
        <w:t>規定</w:t>
      </w:r>
      <w:r w:rsidR="00BC3187">
        <w:rPr>
          <w:rFonts w:hint="eastAsia"/>
        </w:rPr>
        <w:t>はない。よって、</w:t>
      </w:r>
      <w:r w:rsidR="00431D15">
        <w:rPr>
          <w:rFonts w:hint="eastAsia"/>
        </w:rPr>
        <w:t>この</w:t>
      </w:r>
      <w:r w:rsidR="00D3200E">
        <w:rPr>
          <w:rFonts w:hint="eastAsia"/>
        </w:rPr>
        <w:t>結果は本研究</w:t>
      </w:r>
      <w:r w:rsidR="00431D15">
        <w:rPr>
          <w:rFonts w:hint="eastAsia"/>
        </w:rPr>
        <w:t>対象患者に限った</w:t>
      </w:r>
      <w:r w:rsidR="0037645A">
        <w:rPr>
          <w:rFonts w:hint="eastAsia"/>
        </w:rPr>
        <w:t>傾向</w:t>
      </w:r>
      <w:r w:rsidR="00431D15">
        <w:rPr>
          <w:rFonts w:hint="eastAsia"/>
        </w:rPr>
        <w:t>かもしれないが、</w:t>
      </w:r>
      <w:r w:rsidR="00912460">
        <w:rPr>
          <w:rFonts w:hint="eastAsia"/>
        </w:rPr>
        <w:t>治療法の差を適切に評価する</w:t>
      </w:r>
      <w:r w:rsidR="00AE1388">
        <w:rPr>
          <w:rFonts w:hint="eastAsia"/>
        </w:rPr>
        <w:t>ため</w:t>
      </w:r>
      <w:r w:rsidR="00D3200E">
        <w:rPr>
          <w:rFonts w:hint="eastAsia"/>
        </w:rPr>
        <w:t>年齢の差を補正</w:t>
      </w:r>
      <w:r w:rsidR="00AE1388">
        <w:rPr>
          <w:rFonts w:hint="eastAsia"/>
        </w:rPr>
        <w:t>する必要が生じた</w:t>
      </w:r>
      <w:r w:rsidR="00912460">
        <w:rPr>
          <w:rFonts w:hint="eastAsia"/>
        </w:rPr>
        <w:t>。また有意差は認められなかったが、</w:t>
      </w:r>
      <w:r w:rsidR="004B1937">
        <w:rPr>
          <w:rFonts w:hint="eastAsia"/>
        </w:rPr>
        <w:t>治療法</w:t>
      </w:r>
      <w:r w:rsidR="00912460">
        <w:rPr>
          <w:rFonts w:hint="eastAsia"/>
        </w:rPr>
        <w:t>A</w:t>
      </w:r>
      <w:r w:rsidR="00912460">
        <w:rPr>
          <w:rFonts w:hint="eastAsia"/>
        </w:rPr>
        <w:t>群と</w:t>
      </w:r>
      <w:r w:rsidR="00912460">
        <w:rPr>
          <w:rFonts w:hint="eastAsia"/>
        </w:rPr>
        <w:t>B</w:t>
      </w:r>
      <w:r w:rsidR="00912460">
        <w:rPr>
          <w:rFonts w:hint="eastAsia"/>
        </w:rPr>
        <w:t>群</w:t>
      </w:r>
      <w:r w:rsidR="00AE1388">
        <w:rPr>
          <w:rFonts w:hint="eastAsia"/>
        </w:rPr>
        <w:t>の性別、治療開始時血圧にも</w:t>
      </w:r>
      <w:r w:rsidR="00912460">
        <w:rPr>
          <w:rFonts w:hint="eastAsia"/>
        </w:rPr>
        <w:t>若干の差が</w:t>
      </w:r>
      <w:r w:rsidR="00AE1388">
        <w:rPr>
          <w:rFonts w:hint="eastAsia"/>
        </w:rPr>
        <w:t>あり、</w:t>
      </w:r>
      <w:r w:rsidR="004B1937">
        <w:rPr>
          <w:rFonts w:hint="eastAsia"/>
        </w:rPr>
        <w:t>こ</w:t>
      </w:r>
      <w:r w:rsidR="004B1937">
        <w:rPr>
          <w:rFonts w:hint="eastAsia"/>
        </w:rPr>
        <w:lastRenderedPageBreak/>
        <w:t>れらの</w:t>
      </w:r>
      <w:r w:rsidR="00AE1388">
        <w:rPr>
          <w:rFonts w:hint="eastAsia"/>
        </w:rPr>
        <w:t>差も</w:t>
      </w:r>
      <w:r w:rsidR="00D3200E">
        <w:rPr>
          <w:rFonts w:hint="eastAsia"/>
        </w:rPr>
        <w:t>多変量解析にてあわせて</w:t>
      </w:r>
      <w:r w:rsidR="00D3200E">
        <w:rPr>
          <w:rFonts w:hint="eastAsia"/>
        </w:rPr>
        <w:t>補正</w:t>
      </w:r>
      <w:r w:rsidR="00D3200E">
        <w:rPr>
          <w:rFonts w:hint="eastAsia"/>
        </w:rPr>
        <w:t>することにした。患者背景の差を補正</w:t>
      </w:r>
      <w:r w:rsidR="00AE1388">
        <w:rPr>
          <w:rFonts w:hint="eastAsia"/>
        </w:rPr>
        <w:t>した結果、</w:t>
      </w:r>
      <w:r w:rsidR="004B1937">
        <w:rPr>
          <w:rFonts w:hint="eastAsia"/>
        </w:rPr>
        <w:t>治療法</w:t>
      </w:r>
      <w:r w:rsidR="00AE1388">
        <w:rPr>
          <w:rFonts w:hint="eastAsia"/>
        </w:rPr>
        <w:t>A</w:t>
      </w:r>
      <w:r w:rsidR="00AE1388">
        <w:rPr>
          <w:rFonts w:hint="eastAsia"/>
        </w:rPr>
        <w:t>群と</w:t>
      </w:r>
      <w:r w:rsidR="00AE1388">
        <w:rPr>
          <w:rFonts w:hint="eastAsia"/>
        </w:rPr>
        <w:t>B</w:t>
      </w:r>
      <w:r w:rsidR="00AE1388">
        <w:rPr>
          <w:rFonts w:hint="eastAsia"/>
        </w:rPr>
        <w:t>群の病状改善率に有意差が認められた。</w:t>
      </w:r>
      <w:r w:rsidR="00D3200E">
        <w:rPr>
          <w:rFonts w:hint="eastAsia"/>
        </w:rPr>
        <w:t>病状</w:t>
      </w:r>
      <w:r w:rsidR="00AE1388">
        <w:rPr>
          <w:rFonts w:hint="eastAsia"/>
        </w:rPr>
        <w:t>改善率（オッズ）は、治療法</w:t>
      </w:r>
      <w:r w:rsidR="00AE1388">
        <w:rPr>
          <w:rFonts w:hint="eastAsia"/>
        </w:rPr>
        <w:t>A</w:t>
      </w:r>
      <w:r w:rsidR="00AE1388">
        <w:rPr>
          <w:rFonts w:hint="eastAsia"/>
        </w:rPr>
        <w:t>群が</w:t>
      </w:r>
      <w:r w:rsidR="00AE1388">
        <w:rPr>
          <w:rFonts w:hint="eastAsia"/>
        </w:rPr>
        <w:t>B</w:t>
      </w:r>
      <w:r w:rsidR="00AE1388">
        <w:rPr>
          <w:rFonts w:hint="eastAsia"/>
        </w:rPr>
        <w:t>群より</w:t>
      </w:r>
      <w:r w:rsidR="00AE1388">
        <w:rPr>
          <w:rFonts w:hint="eastAsia"/>
        </w:rPr>
        <w:t>3.17</w:t>
      </w:r>
      <w:r w:rsidR="00AE1388">
        <w:rPr>
          <w:rFonts w:hint="eastAsia"/>
        </w:rPr>
        <w:t>倍高かった</w:t>
      </w:r>
      <w:r w:rsidR="0037645A">
        <w:rPr>
          <w:rFonts w:hint="eastAsia"/>
        </w:rPr>
        <w:t>。</w:t>
      </w:r>
      <w:r w:rsidR="00AE1388">
        <w:rPr>
          <w:rFonts w:hint="eastAsia"/>
        </w:rPr>
        <w:t>この差は臨床的にも有意な差であり、治療法</w:t>
      </w:r>
      <w:r w:rsidR="00AE1388">
        <w:rPr>
          <w:rFonts w:hint="eastAsia"/>
        </w:rPr>
        <w:t>A</w:t>
      </w:r>
      <w:r w:rsidR="00AE1388">
        <w:rPr>
          <w:rFonts w:hint="eastAsia"/>
        </w:rPr>
        <w:t>の実施が提案できる。</w:t>
      </w:r>
      <w:r w:rsidR="00D3200E">
        <w:rPr>
          <w:rFonts w:hint="eastAsia"/>
          <w:szCs w:val="21"/>
        </w:rPr>
        <w:t>単変量解析</w:t>
      </w:r>
      <w:r w:rsidR="00BC3187">
        <w:rPr>
          <w:rFonts w:hint="eastAsia"/>
          <w:szCs w:val="21"/>
        </w:rPr>
        <w:t>で</w:t>
      </w:r>
      <w:r w:rsidR="00D3200E">
        <w:rPr>
          <w:rFonts w:hint="eastAsia"/>
          <w:szCs w:val="21"/>
        </w:rPr>
        <w:t>治療法</w:t>
      </w:r>
      <w:r w:rsidR="00D3200E">
        <w:rPr>
          <w:rFonts w:hint="eastAsia"/>
          <w:szCs w:val="21"/>
        </w:rPr>
        <w:t>A</w:t>
      </w:r>
      <w:r w:rsidR="00D3200E">
        <w:rPr>
          <w:rFonts w:hint="eastAsia"/>
          <w:szCs w:val="21"/>
        </w:rPr>
        <w:t>群</w:t>
      </w:r>
      <w:r w:rsidR="00D3200E">
        <w:rPr>
          <w:rFonts w:hint="eastAsia"/>
          <w:szCs w:val="21"/>
        </w:rPr>
        <w:t>の</w:t>
      </w:r>
      <w:r w:rsidR="00D3200E">
        <w:rPr>
          <w:rFonts w:hint="eastAsia"/>
          <w:szCs w:val="21"/>
        </w:rPr>
        <w:t>B</w:t>
      </w:r>
      <w:r w:rsidR="00D3200E">
        <w:rPr>
          <w:rFonts w:hint="eastAsia"/>
          <w:szCs w:val="21"/>
        </w:rPr>
        <w:t>群</w:t>
      </w:r>
      <w:r w:rsidR="00D3200E">
        <w:rPr>
          <w:rFonts w:hint="eastAsia"/>
          <w:szCs w:val="21"/>
        </w:rPr>
        <w:t>に対するオッズ</w:t>
      </w:r>
      <w:r w:rsidR="00D3200E">
        <w:rPr>
          <w:rFonts w:hint="eastAsia"/>
          <w:szCs w:val="21"/>
        </w:rPr>
        <w:t>は</w:t>
      </w:r>
      <w:r w:rsidR="00D3200E">
        <w:rPr>
          <w:rFonts w:hint="eastAsia"/>
          <w:szCs w:val="21"/>
        </w:rPr>
        <w:t>1.89</w:t>
      </w:r>
      <w:r w:rsidR="00D3200E">
        <w:rPr>
          <w:rFonts w:hint="eastAsia"/>
          <w:szCs w:val="21"/>
        </w:rPr>
        <w:t>と小さくまた有意でなかった理由は、この疾患の</w:t>
      </w:r>
      <w:r w:rsidR="00D3200E">
        <w:rPr>
          <w:rFonts w:hint="eastAsia"/>
          <w:szCs w:val="21"/>
        </w:rPr>
        <w:t>治療</w:t>
      </w:r>
      <w:r w:rsidR="00D3200E">
        <w:rPr>
          <w:rFonts w:hint="eastAsia"/>
          <w:szCs w:val="21"/>
        </w:rPr>
        <w:t>1</w:t>
      </w:r>
      <w:r w:rsidR="00D3200E">
        <w:rPr>
          <w:rFonts w:hint="eastAsia"/>
          <w:szCs w:val="21"/>
        </w:rPr>
        <w:t>か月後の</w:t>
      </w:r>
      <w:r w:rsidR="00D3200E">
        <w:rPr>
          <w:rFonts w:hint="eastAsia"/>
          <w:szCs w:val="21"/>
        </w:rPr>
        <w:t>病状改善率は年齢が低い患者ほど低いが、治療法</w:t>
      </w:r>
      <w:r w:rsidR="00D3200E">
        <w:rPr>
          <w:rFonts w:hint="eastAsia"/>
          <w:szCs w:val="21"/>
        </w:rPr>
        <w:t>A</w:t>
      </w:r>
      <w:r w:rsidR="00D3200E">
        <w:rPr>
          <w:rFonts w:hint="eastAsia"/>
          <w:szCs w:val="21"/>
        </w:rPr>
        <w:t>は</w:t>
      </w:r>
      <w:r w:rsidR="005F278A">
        <w:rPr>
          <w:rFonts w:hint="eastAsia"/>
          <w:szCs w:val="21"/>
        </w:rPr>
        <w:t>B</w:t>
      </w:r>
      <w:r w:rsidR="005F278A">
        <w:rPr>
          <w:rFonts w:hint="eastAsia"/>
          <w:szCs w:val="21"/>
        </w:rPr>
        <w:t>より</w:t>
      </w:r>
      <w:r w:rsidR="00D3200E">
        <w:rPr>
          <w:rFonts w:hint="eastAsia"/>
          <w:szCs w:val="21"/>
        </w:rPr>
        <w:t>年齢が低い患者に適用され</w:t>
      </w:r>
      <w:r w:rsidR="005F278A">
        <w:rPr>
          <w:rFonts w:hint="eastAsia"/>
          <w:szCs w:val="21"/>
        </w:rPr>
        <w:t>おり、この年齢の影響によって</w:t>
      </w:r>
      <w:r w:rsidR="00D3200E">
        <w:rPr>
          <w:rFonts w:hint="eastAsia"/>
          <w:szCs w:val="21"/>
        </w:rPr>
        <w:t>治療法間の差が縮まったためである。</w:t>
      </w:r>
      <w:r w:rsidR="009A235B">
        <w:rPr>
          <w:rFonts w:hint="eastAsia"/>
          <w:szCs w:val="21"/>
        </w:rPr>
        <w:t>年齢が低い患者ほど治療</w:t>
      </w:r>
      <w:r w:rsidR="009A235B">
        <w:rPr>
          <w:rFonts w:hint="eastAsia"/>
          <w:szCs w:val="21"/>
        </w:rPr>
        <w:t>1</w:t>
      </w:r>
      <w:r w:rsidR="009A235B">
        <w:rPr>
          <w:rFonts w:hint="eastAsia"/>
          <w:szCs w:val="21"/>
        </w:rPr>
        <w:t>か月後の病状改善率が</w:t>
      </w:r>
      <w:r w:rsidR="004D2818">
        <w:rPr>
          <w:rFonts w:hint="eastAsia"/>
          <w:szCs w:val="21"/>
        </w:rPr>
        <w:t>低かったのは</w:t>
      </w:r>
      <w:r w:rsidR="009A235B">
        <w:rPr>
          <w:rFonts w:hint="eastAsia"/>
          <w:szCs w:val="21"/>
        </w:rPr>
        <w:t>、治療開始時の重症度</w:t>
      </w:r>
      <w:r w:rsidR="004D2818">
        <w:rPr>
          <w:rFonts w:hint="eastAsia"/>
          <w:szCs w:val="21"/>
        </w:rPr>
        <w:t>が、</w:t>
      </w:r>
      <w:r w:rsidR="009A235B">
        <w:rPr>
          <w:rFonts w:hint="eastAsia"/>
          <w:szCs w:val="21"/>
        </w:rPr>
        <w:t>年齢が低い患者ほど</w:t>
      </w:r>
      <w:r w:rsidR="009A235B">
        <w:rPr>
          <w:rFonts w:hint="eastAsia"/>
          <w:szCs w:val="21"/>
        </w:rPr>
        <w:t>高かった</w:t>
      </w:r>
      <w:r w:rsidR="00D01A16">
        <w:rPr>
          <w:rFonts w:hint="eastAsia"/>
          <w:szCs w:val="21"/>
        </w:rPr>
        <w:t>ためと考えられる</w:t>
      </w:r>
      <w:r w:rsidR="009A235B">
        <w:rPr>
          <w:rFonts w:hint="eastAsia"/>
          <w:szCs w:val="21"/>
        </w:rPr>
        <w:t>。この点については、今後検証が必要である。</w:t>
      </w:r>
    </w:p>
    <w:p w:rsidR="00AE1388" w:rsidRDefault="00AE1388" w:rsidP="009A235B">
      <w:pPr>
        <w:ind w:firstLineChars="100" w:firstLine="210"/>
      </w:pPr>
      <w:r>
        <w:rPr>
          <w:rFonts w:hint="eastAsia"/>
        </w:rPr>
        <w:t>評価項目の予測因子について、病状改善</w:t>
      </w:r>
      <w:r w:rsidR="004B1937">
        <w:rPr>
          <w:rFonts w:hint="eastAsia"/>
        </w:rPr>
        <w:t>率</w:t>
      </w:r>
      <w:r>
        <w:rPr>
          <w:rFonts w:hint="eastAsia"/>
        </w:rPr>
        <w:t>と年齢、</w:t>
      </w:r>
      <w:r w:rsidR="004B1937">
        <w:rPr>
          <w:rFonts w:hint="eastAsia"/>
        </w:rPr>
        <w:t>治療</w:t>
      </w:r>
      <w:r>
        <w:rPr>
          <w:rFonts w:hint="eastAsia"/>
        </w:rPr>
        <w:t>1</w:t>
      </w:r>
      <w:r>
        <w:rPr>
          <w:rFonts w:hint="eastAsia"/>
        </w:rPr>
        <w:t>か月後血圧と治療開始時血圧に有意な関係が認められた。年齢は高い</w:t>
      </w:r>
      <w:r w:rsidR="00AD71BE">
        <w:rPr>
          <w:rFonts w:hint="eastAsia"/>
        </w:rPr>
        <w:t>患者</w:t>
      </w:r>
      <w:r>
        <w:rPr>
          <w:rFonts w:hint="eastAsia"/>
        </w:rPr>
        <w:t>ほど改善率</w:t>
      </w:r>
      <w:r w:rsidR="00AD71BE">
        <w:rPr>
          <w:rFonts w:hint="eastAsia"/>
        </w:rPr>
        <w:t>が</w:t>
      </w:r>
      <w:r>
        <w:rPr>
          <w:rFonts w:hint="eastAsia"/>
        </w:rPr>
        <w:t>高く、治療</w:t>
      </w:r>
      <w:r>
        <w:rPr>
          <w:rFonts w:hint="eastAsia"/>
        </w:rPr>
        <w:t>1</w:t>
      </w:r>
      <w:r>
        <w:rPr>
          <w:rFonts w:hint="eastAsia"/>
        </w:rPr>
        <w:t>か月後においては年齢が高い患者ほど疾患の改善が期待できる。治療</w:t>
      </w:r>
      <w:r>
        <w:t>1</w:t>
      </w:r>
      <w:r>
        <w:rPr>
          <w:rFonts w:hint="eastAsia"/>
        </w:rPr>
        <w:t>か月後と治療開始時血圧には正の相関が認められ、治療開始時</w:t>
      </w:r>
      <w:r w:rsidR="00752450">
        <w:rPr>
          <w:rFonts w:hint="eastAsia"/>
        </w:rPr>
        <w:t>に</w:t>
      </w:r>
      <w:r w:rsidR="00990F4C">
        <w:rPr>
          <w:rFonts w:hint="eastAsia"/>
        </w:rPr>
        <w:t>相対的に</w:t>
      </w:r>
      <w:r>
        <w:rPr>
          <w:rFonts w:hint="eastAsia"/>
        </w:rPr>
        <w:t>血圧が高かった患者は</w:t>
      </w:r>
      <w:r>
        <w:rPr>
          <w:rFonts w:hint="eastAsia"/>
        </w:rPr>
        <w:t>1</w:t>
      </w:r>
      <w:r>
        <w:rPr>
          <w:rFonts w:hint="eastAsia"/>
        </w:rPr>
        <w:t>か月後</w:t>
      </w:r>
      <w:r w:rsidR="002679DC">
        <w:rPr>
          <w:rFonts w:hint="eastAsia"/>
        </w:rPr>
        <w:t>の</w:t>
      </w:r>
      <w:r>
        <w:rPr>
          <w:rFonts w:hint="eastAsia"/>
        </w:rPr>
        <w:t>血圧</w:t>
      </w:r>
      <w:r w:rsidR="002679DC">
        <w:rPr>
          <w:rFonts w:hint="eastAsia"/>
        </w:rPr>
        <w:t>も</w:t>
      </w:r>
      <w:r w:rsidR="00990F4C">
        <w:rPr>
          <w:rFonts w:hint="eastAsia"/>
        </w:rPr>
        <w:t>相対的に</w:t>
      </w:r>
      <w:r>
        <w:rPr>
          <w:rFonts w:hint="eastAsia"/>
        </w:rPr>
        <w:t>高い</w:t>
      </w:r>
      <w:r w:rsidR="00F0062C">
        <w:rPr>
          <w:rFonts w:hint="eastAsia"/>
        </w:rPr>
        <w:t>ことが</w:t>
      </w:r>
      <w:r w:rsidR="002679DC">
        <w:rPr>
          <w:rFonts w:hint="eastAsia"/>
        </w:rPr>
        <w:t>明らかになった</w:t>
      </w:r>
      <w:r>
        <w:rPr>
          <w:rFonts w:hint="eastAsia"/>
        </w:rPr>
        <w:t>。</w:t>
      </w:r>
    </w:p>
    <w:p w:rsidR="00E452A5" w:rsidRDefault="00E452A5" w:rsidP="00E452A5">
      <w:pPr>
        <w:widowControl/>
        <w:jc w:val="left"/>
        <w:rPr>
          <w:szCs w:val="21"/>
        </w:rPr>
      </w:pPr>
    </w:p>
    <w:p w:rsidR="009D5C12" w:rsidRPr="009D5C12" w:rsidRDefault="009D5C12" w:rsidP="00E452A5">
      <w:pPr>
        <w:widowControl/>
        <w:jc w:val="left"/>
        <w:rPr>
          <w:szCs w:val="21"/>
        </w:rPr>
      </w:pPr>
      <w:r w:rsidRPr="009D5C12">
        <w:rPr>
          <w:rFonts w:hint="eastAsia"/>
          <w:szCs w:val="21"/>
        </w:rPr>
        <w:t>表</w:t>
      </w:r>
      <w:r>
        <w:rPr>
          <w:rFonts w:hint="eastAsia"/>
          <w:szCs w:val="21"/>
        </w:rPr>
        <w:t>1-1</w:t>
      </w:r>
      <w:r>
        <w:rPr>
          <w:rFonts w:hint="eastAsia"/>
          <w:szCs w:val="21"/>
        </w:rPr>
        <w:t xml:space="preserve">　治療法と患者背景</w:t>
      </w:r>
      <w:r w:rsidR="00E452A5">
        <w:rPr>
          <w:rFonts w:hint="eastAsia"/>
          <w:szCs w:val="21"/>
        </w:rPr>
        <w:t>（性別）</w:t>
      </w:r>
      <w:r>
        <w:rPr>
          <w:rFonts w:hint="eastAsia"/>
          <w:szCs w:val="21"/>
        </w:rPr>
        <w:t>の関係</w:t>
      </w:r>
    </w:p>
    <w:tbl>
      <w:tblPr>
        <w:tblW w:w="567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709"/>
        <w:gridCol w:w="709"/>
        <w:gridCol w:w="709"/>
        <w:gridCol w:w="708"/>
        <w:gridCol w:w="851"/>
        <w:gridCol w:w="850"/>
      </w:tblGrid>
      <w:tr w:rsidR="009D5C12" w:rsidRPr="009D5C12" w:rsidTr="003D50E4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3D50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3D50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3D50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治療法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3D50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D5C12" w:rsidRPr="009D5C12" w:rsidTr="003D50E4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3D50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3D50E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3D50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A（n=100）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3D50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B（n=100）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3D50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9D5C12" w:rsidRPr="009D5C12" w:rsidTr="003D50E4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3D50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患者背景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3D50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3D50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3D50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割合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3D50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3D50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割合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3D50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P値</w:t>
            </w:r>
          </w:p>
        </w:tc>
      </w:tr>
      <w:tr w:rsidR="009D5C12" w:rsidRPr="009D5C12" w:rsidTr="003D50E4">
        <w:trPr>
          <w:trHeight w:val="33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3D50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3D50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男性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3D50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3D50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75%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3D50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3D50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70%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3D50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0.527</w:t>
            </w:r>
          </w:p>
        </w:tc>
      </w:tr>
      <w:tr w:rsidR="009D5C12" w:rsidRPr="009D5C12" w:rsidTr="003D50E4">
        <w:trPr>
          <w:trHeight w:val="33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3D50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3D50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女性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3D50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3D50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3D50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3D50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3D50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9D5C12" w:rsidRPr="009D5C12" w:rsidRDefault="009D5C12" w:rsidP="009D5C12">
      <w:pPr>
        <w:ind w:firstLineChars="2700" w:firstLine="4320"/>
        <w:rPr>
          <w:sz w:val="16"/>
          <w:szCs w:val="16"/>
        </w:rPr>
      </w:pPr>
      <w:r w:rsidRPr="009D5C12">
        <w:rPr>
          <w:rFonts w:hint="eastAsia"/>
          <w:sz w:val="16"/>
          <w:szCs w:val="16"/>
        </w:rPr>
        <w:t>※</w:t>
      </w:r>
      <w:r w:rsidRPr="009D5C12">
        <w:rPr>
          <w:rFonts w:hint="eastAsia"/>
          <w:sz w:val="16"/>
          <w:szCs w:val="16"/>
        </w:rPr>
        <w:t>Fisher</w:t>
      </w:r>
      <w:r w:rsidRPr="009D5C12">
        <w:rPr>
          <w:rFonts w:hint="eastAsia"/>
          <w:sz w:val="16"/>
          <w:szCs w:val="16"/>
        </w:rPr>
        <w:t>正確検定</w:t>
      </w:r>
    </w:p>
    <w:p w:rsidR="009D5C12" w:rsidRPr="009D5C12" w:rsidRDefault="009D5C12" w:rsidP="00B970C3">
      <w:pPr>
        <w:rPr>
          <w:szCs w:val="21"/>
        </w:rPr>
      </w:pPr>
      <w:r w:rsidRPr="009D5C12">
        <w:rPr>
          <w:rFonts w:hint="eastAsia"/>
          <w:szCs w:val="21"/>
        </w:rPr>
        <w:t>表</w:t>
      </w:r>
      <w:r w:rsidRPr="009D5C12">
        <w:rPr>
          <w:rFonts w:hint="eastAsia"/>
          <w:szCs w:val="21"/>
        </w:rPr>
        <w:t>1-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 xml:space="preserve">　治療法と患者背景</w:t>
      </w:r>
      <w:r w:rsidR="00E452A5">
        <w:rPr>
          <w:rFonts w:hint="eastAsia"/>
          <w:szCs w:val="21"/>
        </w:rPr>
        <w:t>（年齢、</w:t>
      </w:r>
      <w:r w:rsidR="00E452A5" w:rsidRPr="00E452A5">
        <w:rPr>
          <w:rFonts w:hint="eastAsia"/>
          <w:szCs w:val="21"/>
        </w:rPr>
        <w:t>治療開始時血圧</w:t>
      </w:r>
      <w:r w:rsidR="00E452A5">
        <w:rPr>
          <w:rFonts w:hint="eastAsia"/>
          <w:szCs w:val="21"/>
        </w:rPr>
        <w:t>）</w:t>
      </w:r>
      <w:r>
        <w:rPr>
          <w:rFonts w:hint="eastAsia"/>
          <w:szCs w:val="21"/>
        </w:rPr>
        <w:t>の関係</w:t>
      </w:r>
    </w:p>
    <w:tbl>
      <w:tblPr>
        <w:tblW w:w="738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0"/>
        <w:gridCol w:w="1115"/>
        <w:gridCol w:w="1134"/>
        <w:gridCol w:w="1134"/>
        <w:gridCol w:w="1134"/>
        <w:gridCol w:w="851"/>
        <w:gridCol w:w="298"/>
      </w:tblGrid>
      <w:tr w:rsidR="009D5C12" w:rsidRPr="009D5C12" w:rsidTr="009D5C12">
        <w:trPr>
          <w:trHeight w:val="285"/>
        </w:trPr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9D5C1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1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9D5C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治療法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9D5C1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9D5C1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D5C12" w:rsidRPr="009D5C12" w:rsidTr="009D5C12">
        <w:trPr>
          <w:trHeight w:val="28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9D5C1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9D5C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A（n=100）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9D5C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B（n=100）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9D5C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9D5C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9D5C12" w:rsidRPr="009D5C12" w:rsidTr="009D5C12">
        <w:trPr>
          <w:trHeight w:val="285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9D5C1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患者背景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9D5C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平均値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9D5C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標準偏差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9D5C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平均値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9D5C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標準偏差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9D5C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P値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9D5C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D5C12" w:rsidRPr="009D5C12" w:rsidTr="009D5C12">
        <w:trPr>
          <w:trHeight w:val="33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9D5C1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年齢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9D5C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60.8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9D5C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6.5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9D5C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64.5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9D5C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6.9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9D5C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9D5C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</w:tr>
      <w:tr w:rsidR="009D5C12" w:rsidRPr="009D5C12" w:rsidTr="009D5C12">
        <w:trPr>
          <w:trHeight w:val="33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9D5C1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治療開始時血圧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9D5C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141.5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9D5C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9D5C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142.5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9D5C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9D5C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0.509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9D5C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9D5C12" w:rsidRDefault="009D5C12" w:rsidP="00E452A5">
      <w:pPr>
        <w:ind w:firstLineChars="3200" w:firstLine="5120"/>
        <w:rPr>
          <w:sz w:val="16"/>
          <w:szCs w:val="16"/>
        </w:rPr>
      </w:pPr>
      <w:r w:rsidRPr="009D5C12">
        <w:rPr>
          <w:rFonts w:hint="eastAsia"/>
          <w:sz w:val="16"/>
          <w:szCs w:val="16"/>
        </w:rPr>
        <w:t>※</w:t>
      </w:r>
      <w:r w:rsidRPr="009D5C12">
        <w:rPr>
          <w:rFonts w:hint="eastAsia"/>
          <w:sz w:val="16"/>
          <w:szCs w:val="16"/>
        </w:rPr>
        <w:t>Student t</w:t>
      </w:r>
      <w:r w:rsidRPr="009D5C12">
        <w:rPr>
          <w:rFonts w:hint="eastAsia"/>
          <w:sz w:val="16"/>
          <w:szCs w:val="16"/>
        </w:rPr>
        <w:t>検定</w:t>
      </w:r>
      <w:r w:rsidR="00E452A5" w:rsidRPr="00AA4F4E">
        <w:rPr>
          <w:rFonts w:hint="eastAsia"/>
          <w:sz w:val="16"/>
          <w:szCs w:val="16"/>
          <w:lang w:eastAsia="zh-CN"/>
        </w:rPr>
        <w:t>、</w:t>
      </w:r>
      <w:r w:rsidR="00E452A5">
        <w:rPr>
          <w:rFonts w:hint="eastAsia"/>
          <w:sz w:val="16"/>
          <w:szCs w:val="16"/>
          <w:lang w:eastAsia="zh-CN"/>
        </w:rPr>
        <w:t>＊</w:t>
      </w:r>
      <w:r w:rsidR="00E452A5" w:rsidRPr="00AA4F4E">
        <w:rPr>
          <w:rFonts w:hint="eastAsia"/>
          <w:sz w:val="16"/>
          <w:szCs w:val="16"/>
          <w:lang w:eastAsia="zh-CN"/>
        </w:rPr>
        <w:t>：</w:t>
      </w:r>
      <w:r w:rsidR="00E452A5" w:rsidRPr="00AA4F4E">
        <w:rPr>
          <w:rFonts w:hint="eastAsia"/>
          <w:sz w:val="16"/>
          <w:szCs w:val="16"/>
          <w:lang w:eastAsia="zh-CN"/>
        </w:rPr>
        <w:t>P&lt;0.05</w:t>
      </w:r>
    </w:p>
    <w:p w:rsidR="009D5C12" w:rsidRPr="009D5C12" w:rsidRDefault="009D5C12" w:rsidP="009D5C12">
      <w:pPr>
        <w:rPr>
          <w:szCs w:val="21"/>
        </w:rPr>
      </w:pPr>
      <w:r w:rsidRPr="009D5C12">
        <w:rPr>
          <w:rFonts w:hint="eastAsia"/>
          <w:szCs w:val="21"/>
        </w:rPr>
        <w:t>表</w:t>
      </w:r>
      <w:r>
        <w:rPr>
          <w:rFonts w:hint="eastAsia"/>
          <w:szCs w:val="21"/>
        </w:rPr>
        <w:t>2</w:t>
      </w:r>
      <w:r w:rsidRPr="009D5C12">
        <w:rPr>
          <w:rFonts w:hint="eastAsia"/>
          <w:szCs w:val="21"/>
        </w:rPr>
        <w:t>-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 xml:space="preserve">　治療法と</w:t>
      </w:r>
      <w:r w:rsidR="00E452A5">
        <w:rPr>
          <w:rFonts w:hint="eastAsia"/>
          <w:szCs w:val="21"/>
        </w:rPr>
        <w:t>評価項目（</w:t>
      </w:r>
      <w:r w:rsidR="00E452A5" w:rsidRPr="00E452A5">
        <w:rPr>
          <w:rFonts w:hint="eastAsia"/>
          <w:szCs w:val="21"/>
        </w:rPr>
        <w:t>病状改善</w:t>
      </w:r>
      <w:r w:rsidR="00E452A5">
        <w:rPr>
          <w:rFonts w:hint="eastAsia"/>
          <w:szCs w:val="21"/>
        </w:rPr>
        <w:t>）</w:t>
      </w:r>
      <w:r>
        <w:rPr>
          <w:rFonts w:hint="eastAsia"/>
          <w:szCs w:val="21"/>
        </w:rPr>
        <w:t>の関係</w:t>
      </w:r>
    </w:p>
    <w:tbl>
      <w:tblPr>
        <w:tblW w:w="85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4"/>
        <w:gridCol w:w="569"/>
        <w:gridCol w:w="709"/>
        <w:gridCol w:w="992"/>
        <w:gridCol w:w="567"/>
        <w:gridCol w:w="992"/>
        <w:gridCol w:w="993"/>
        <w:gridCol w:w="850"/>
        <w:gridCol w:w="858"/>
        <w:gridCol w:w="700"/>
      </w:tblGrid>
      <w:tr w:rsidR="00731E59" w:rsidRPr="009D5C12" w:rsidTr="00731E59">
        <w:trPr>
          <w:trHeight w:val="285"/>
        </w:trPr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3D50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3D50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3D50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治療法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3D50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3D50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3D50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3D50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1E59" w:rsidRPr="009D5C12" w:rsidTr="00731E59">
        <w:trPr>
          <w:trHeight w:val="28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3D50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3D50E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3D50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A（n=100）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3D50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B（n=100）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3D50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3D50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95%信頼区間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3D50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9D5C12" w:rsidRPr="009D5C12" w:rsidTr="00731E59">
        <w:trPr>
          <w:trHeight w:val="285"/>
        </w:trPr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3D50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評価項目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3D50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3D50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3D50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割合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3D50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3D50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割合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3D50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オッズ比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3D50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下限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3D50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上限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3D50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P値</w:t>
            </w:r>
          </w:p>
        </w:tc>
      </w:tr>
      <w:tr w:rsidR="009D5C12" w:rsidRPr="009D5C12" w:rsidTr="00731E59">
        <w:trPr>
          <w:trHeight w:val="330"/>
        </w:trPr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3D50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病状改善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3D50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3D50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3D50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3D50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3D50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3D50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1.89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3D50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0.93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3D50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3.85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3D50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0.111</w:t>
            </w:r>
          </w:p>
        </w:tc>
      </w:tr>
    </w:tbl>
    <w:p w:rsidR="009D5C12" w:rsidRDefault="001E3388" w:rsidP="001E3388">
      <w:pPr>
        <w:ind w:firstLineChars="4500" w:firstLine="7200"/>
        <w:rPr>
          <w:sz w:val="16"/>
          <w:szCs w:val="16"/>
        </w:rPr>
      </w:pPr>
      <w:r w:rsidRPr="009D5C12">
        <w:rPr>
          <w:rFonts w:hint="eastAsia"/>
          <w:sz w:val="16"/>
          <w:szCs w:val="16"/>
        </w:rPr>
        <w:t>※</w:t>
      </w:r>
      <w:r w:rsidRPr="009D5C12">
        <w:rPr>
          <w:rFonts w:hint="eastAsia"/>
          <w:sz w:val="16"/>
          <w:szCs w:val="16"/>
        </w:rPr>
        <w:t>Fisher</w:t>
      </w:r>
      <w:r w:rsidRPr="009D5C12">
        <w:rPr>
          <w:rFonts w:hint="eastAsia"/>
          <w:sz w:val="16"/>
          <w:szCs w:val="16"/>
        </w:rPr>
        <w:t>正確検定</w:t>
      </w:r>
    </w:p>
    <w:p w:rsidR="00E452A5" w:rsidRDefault="00E452A5" w:rsidP="009D5C12">
      <w:pPr>
        <w:rPr>
          <w:szCs w:val="21"/>
        </w:rPr>
      </w:pPr>
    </w:p>
    <w:p w:rsidR="009D5C12" w:rsidRPr="009D5C12" w:rsidRDefault="009D5C12" w:rsidP="009D5C12">
      <w:pPr>
        <w:rPr>
          <w:szCs w:val="21"/>
        </w:rPr>
      </w:pPr>
      <w:r w:rsidRPr="009D5C12">
        <w:rPr>
          <w:rFonts w:hint="eastAsia"/>
          <w:szCs w:val="21"/>
        </w:rPr>
        <w:lastRenderedPageBreak/>
        <w:t>表</w:t>
      </w:r>
      <w:r>
        <w:rPr>
          <w:rFonts w:hint="eastAsia"/>
          <w:szCs w:val="21"/>
        </w:rPr>
        <w:t>2</w:t>
      </w:r>
      <w:r w:rsidRPr="009D5C12">
        <w:rPr>
          <w:rFonts w:hint="eastAsia"/>
          <w:szCs w:val="21"/>
        </w:rPr>
        <w:t>-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 xml:space="preserve">　治療法と</w:t>
      </w:r>
      <w:r w:rsidR="00E452A5">
        <w:rPr>
          <w:rFonts w:hint="eastAsia"/>
          <w:szCs w:val="21"/>
        </w:rPr>
        <w:t>評価項目（</w:t>
      </w:r>
      <w:r w:rsidR="00E452A5" w:rsidRPr="00E452A5">
        <w:rPr>
          <w:rFonts w:hint="eastAsia"/>
          <w:szCs w:val="21"/>
        </w:rPr>
        <w:t>治療</w:t>
      </w:r>
      <w:r w:rsidR="00E452A5" w:rsidRPr="00E452A5">
        <w:rPr>
          <w:rFonts w:hint="eastAsia"/>
          <w:szCs w:val="21"/>
        </w:rPr>
        <w:t>1</w:t>
      </w:r>
      <w:r w:rsidR="00E452A5" w:rsidRPr="00E452A5">
        <w:rPr>
          <w:rFonts w:hint="eastAsia"/>
          <w:szCs w:val="21"/>
        </w:rPr>
        <w:t>か月後血圧</w:t>
      </w:r>
      <w:r w:rsidR="00E452A5">
        <w:rPr>
          <w:rFonts w:hint="eastAsia"/>
          <w:szCs w:val="21"/>
        </w:rPr>
        <w:t>）</w:t>
      </w:r>
      <w:r>
        <w:rPr>
          <w:rFonts w:hint="eastAsia"/>
          <w:szCs w:val="21"/>
        </w:rPr>
        <w:t>の関係</w:t>
      </w:r>
    </w:p>
    <w:tbl>
      <w:tblPr>
        <w:tblW w:w="694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992"/>
        <w:gridCol w:w="1134"/>
        <w:gridCol w:w="993"/>
        <w:gridCol w:w="1134"/>
        <w:gridCol w:w="850"/>
      </w:tblGrid>
      <w:tr w:rsidR="00B5504A" w:rsidRPr="009D5C12" w:rsidTr="00B5504A">
        <w:trPr>
          <w:trHeight w:val="285"/>
        </w:trPr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04A" w:rsidRPr="009D5C12" w:rsidRDefault="00B5504A" w:rsidP="009D5C1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04A" w:rsidRPr="009D5C12" w:rsidRDefault="00B5504A" w:rsidP="009D5C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治療法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04A" w:rsidRPr="009D5C12" w:rsidRDefault="00B5504A" w:rsidP="009D5C1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504A" w:rsidRPr="009D5C12" w:rsidTr="00B5504A">
        <w:trPr>
          <w:trHeight w:val="28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04A" w:rsidRPr="009D5C12" w:rsidRDefault="00B5504A" w:rsidP="009D5C1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04A" w:rsidRPr="009D5C12" w:rsidRDefault="00B5504A" w:rsidP="009D5C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A（n=100）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04A" w:rsidRPr="009D5C12" w:rsidRDefault="00B5504A" w:rsidP="009D5C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B（n=100）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04A" w:rsidRPr="009D5C12" w:rsidRDefault="00B5504A" w:rsidP="009D5C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5504A" w:rsidRPr="009D5C12" w:rsidTr="00B5504A">
        <w:trPr>
          <w:trHeight w:val="285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A" w:rsidRPr="009D5C12" w:rsidRDefault="00B5504A" w:rsidP="009D5C1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評価項目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A" w:rsidRPr="009D5C12" w:rsidRDefault="00B5504A" w:rsidP="009D5C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平均値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A" w:rsidRPr="009D5C12" w:rsidRDefault="00B5504A" w:rsidP="009D5C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標準偏差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A" w:rsidRPr="009D5C12" w:rsidRDefault="00B5504A" w:rsidP="009D5C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平均値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A" w:rsidRPr="009D5C12" w:rsidRDefault="00B5504A" w:rsidP="009D5C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標準偏差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A" w:rsidRPr="009D5C12" w:rsidRDefault="00B5504A" w:rsidP="009D5C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P値</w:t>
            </w:r>
          </w:p>
        </w:tc>
      </w:tr>
      <w:tr w:rsidR="00B5504A" w:rsidRPr="009D5C12" w:rsidTr="00B5504A">
        <w:trPr>
          <w:trHeight w:val="33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A" w:rsidRPr="009D5C12" w:rsidRDefault="00B5504A" w:rsidP="009D5C1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治療1か月後血圧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A" w:rsidRPr="009D5C12" w:rsidRDefault="00B5504A" w:rsidP="009D5C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137.0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A" w:rsidRPr="009D5C12" w:rsidRDefault="00B5504A" w:rsidP="009D5C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10.3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A" w:rsidRPr="009D5C12" w:rsidRDefault="00B5504A" w:rsidP="009D5C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138.1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A" w:rsidRPr="009D5C12" w:rsidRDefault="00B5504A" w:rsidP="009D5C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9.8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A" w:rsidRPr="009D5C12" w:rsidRDefault="00B5504A" w:rsidP="009D5C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0.424</w:t>
            </w:r>
          </w:p>
        </w:tc>
      </w:tr>
    </w:tbl>
    <w:p w:rsidR="001E3388" w:rsidRDefault="009D5C12" w:rsidP="0063137C">
      <w:pPr>
        <w:ind w:firstLineChars="3600" w:firstLine="5760"/>
        <w:rPr>
          <w:sz w:val="16"/>
          <w:szCs w:val="16"/>
        </w:rPr>
      </w:pPr>
      <w:r w:rsidRPr="009D5C12">
        <w:rPr>
          <w:rFonts w:hint="eastAsia"/>
          <w:sz w:val="16"/>
          <w:szCs w:val="16"/>
        </w:rPr>
        <w:t>※</w:t>
      </w:r>
      <w:r w:rsidRPr="009D5C12">
        <w:rPr>
          <w:rFonts w:hint="eastAsia"/>
          <w:sz w:val="16"/>
          <w:szCs w:val="16"/>
        </w:rPr>
        <w:t>Student t</w:t>
      </w:r>
      <w:r w:rsidRPr="009D5C12">
        <w:rPr>
          <w:rFonts w:hint="eastAsia"/>
          <w:sz w:val="16"/>
          <w:szCs w:val="16"/>
        </w:rPr>
        <w:t>検定</w:t>
      </w:r>
    </w:p>
    <w:p w:rsidR="001E3388" w:rsidRPr="001E3388" w:rsidRDefault="001E3388" w:rsidP="001E3388">
      <w:pPr>
        <w:rPr>
          <w:szCs w:val="21"/>
        </w:rPr>
      </w:pPr>
    </w:p>
    <w:p w:rsidR="00AA4F4E" w:rsidRPr="00E452A5" w:rsidRDefault="00AA4F4E" w:rsidP="001E3388">
      <w:pPr>
        <w:widowControl/>
        <w:jc w:val="left"/>
        <w:rPr>
          <w:szCs w:val="21"/>
        </w:rPr>
      </w:pPr>
      <w:r w:rsidRPr="009D5C12">
        <w:rPr>
          <w:rFonts w:hint="eastAsia"/>
          <w:szCs w:val="21"/>
        </w:rPr>
        <w:t>表</w:t>
      </w:r>
      <w:r>
        <w:rPr>
          <w:rFonts w:hint="eastAsia"/>
          <w:szCs w:val="21"/>
        </w:rPr>
        <w:t>3</w:t>
      </w:r>
      <w:r w:rsidRPr="009D5C12">
        <w:rPr>
          <w:rFonts w:hint="eastAsia"/>
          <w:szCs w:val="21"/>
        </w:rPr>
        <w:t>-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多重ロジスティック回帰分析</w:t>
      </w:r>
      <w:r w:rsidRPr="001E3388">
        <w:rPr>
          <w:rFonts w:hint="eastAsia"/>
          <w:sz w:val="16"/>
          <w:szCs w:val="16"/>
        </w:rPr>
        <w:t>（患者背景の偏りを補正した治療法と病状改善の関係）</w:t>
      </w:r>
    </w:p>
    <w:tbl>
      <w:tblPr>
        <w:tblW w:w="653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0"/>
        <w:gridCol w:w="700"/>
        <w:gridCol w:w="600"/>
        <w:gridCol w:w="1020"/>
        <w:gridCol w:w="955"/>
        <w:gridCol w:w="992"/>
        <w:gridCol w:w="850"/>
        <w:gridCol w:w="298"/>
      </w:tblGrid>
      <w:tr w:rsidR="00AA4F4E" w:rsidRPr="00AA4F4E" w:rsidTr="00AA4F4E">
        <w:trPr>
          <w:trHeight w:val="315"/>
        </w:trPr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F4E" w:rsidRPr="00AA4F4E" w:rsidRDefault="00AA4F4E" w:rsidP="00AA4F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A4F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F4E" w:rsidRPr="00AA4F4E" w:rsidRDefault="00AA4F4E" w:rsidP="00AA4F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A4F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F4E" w:rsidRPr="00AA4F4E" w:rsidRDefault="00AA4F4E" w:rsidP="00AA4F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A4F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4F4E" w:rsidRPr="00AA4F4E" w:rsidRDefault="00AA4F4E" w:rsidP="00AA4F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A4F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調整済み</w:t>
            </w:r>
            <w:r w:rsidRPr="00AA4F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オッズ比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F4E" w:rsidRPr="00AA4F4E" w:rsidRDefault="00AA4F4E" w:rsidP="00AA4F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A4F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95%信頼区間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F4E" w:rsidRPr="00AA4F4E" w:rsidRDefault="00AA4F4E" w:rsidP="00AA4F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A4F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F4E" w:rsidRPr="00AA4F4E" w:rsidRDefault="00AA4F4E" w:rsidP="00AA4F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A4F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A4F4E" w:rsidRPr="00AA4F4E" w:rsidTr="00AA4F4E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4E" w:rsidRPr="00AA4F4E" w:rsidRDefault="00AA4F4E" w:rsidP="00AA4F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A4F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独立変数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4E" w:rsidRPr="00AA4F4E" w:rsidRDefault="00AA4F4E" w:rsidP="00AA4F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A4F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群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4E" w:rsidRPr="00AA4F4E" w:rsidRDefault="00AA4F4E" w:rsidP="00AA4F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A4F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n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4F4E" w:rsidRPr="00AA4F4E" w:rsidRDefault="00AA4F4E" w:rsidP="00AA4F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4E" w:rsidRPr="00AA4F4E" w:rsidRDefault="00AA4F4E" w:rsidP="00AA4F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A4F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4E" w:rsidRPr="00AA4F4E" w:rsidRDefault="00AA4F4E" w:rsidP="00AA4F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A4F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4E" w:rsidRPr="00AA4F4E" w:rsidRDefault="00AA4F4E" w:rsidP="00AA4F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A4F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P値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4E" w:rsidRPr="00AA4F4E" w:rsidRDefault="00AA4F4E" w:rsidP="00AA4F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A4F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A4F4E" w:rsidRPr="00AA4F4E" w:rsidTr="00AA4F4E">
        <w:trPr>
          <w:trHeight w:val="28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F4E" w:rsidRPr="00AA4F4E" w:rsidRDefault="00AA4F4E" w:rsidP="00AA4F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A4F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治療法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F4E" w:rsidRPr="00AA4F4E" w:rsidRDefault="00AA4F4E" w:rsidP="00AA4F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A4F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F4E" w:rsidRPr="00AA4F4E" w:rsidRDefault="00AA4F4E" w:rsidP="00AA4F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A4F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F4E" w:rsidRPr="00AA4F4E" w:rsidRDefault="00AA4F4E" w:rsidP="00AA4F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A4F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3.17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F4E" w:rsidRPr="00AA4F4E" w:rsidRDefault="00AA4F4E" w:rsidP="00AA4F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A4F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1.41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F4E" w:rsidRPr="00AA4F4E" w:rsidRDefault="00AA4F4E" w:rsidP="00AA4F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A4F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7.09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F4E" w:rsidRPr="00AA4F4E" w:rsidRDefault="00AA4F4E" w:rsidP="00AA4F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A4F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0.005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F4E" w:rsidRPr="00AA4F4E" w:rsidRDefault="00AA4F4E" w:rsidP="00AA4F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A4F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</w:tr>
      <w:tr w:rsidR="00AA4F4E" w:rsidRPr="00AA4F4E" w:rsidTr="00AA4F4E">
        <w:trPr>
          <w:trHeight w:val="28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F4E" w:rsidRPr="00AA4F4E" w:rsidRDefault="00AA4F4E" w:rsidP="00AA4F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F4E" w:rsidRPr="00AA4F4E" w:rsidRDefault="00AA4F4E" w:rsidP="00AA4F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A4F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F4E" w:rsidRPr="00AA4F4E" w:rsidRDefault="00AA4F4E" w:rsidP="00AA4F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A4F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F4E" w:rsidRPr="00AA4F4E" w:rsidRDefault="00AA4F4E" w:rsidP="00AA4F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A4F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F4E" w:rsidRPr="00AA4F4E" w:rsidRDefault="00AA4F4E" w:rsidP="00AA4F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F4E" w:rsidRPr="00AA4F4E" w:rsidRDefault="00AA4F4E" w:rsidP="00AA4F4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F4E" w:rsidRPr="00AA4F4E" w:rsidRDefault="00AA4F4E" w:rsidP="00AA4F4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F4E" w:rsidRPr="00AA4F4E" w:rsidRDefault="00AA4F4E" w:rsidP="00AA4F4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AA4F4E" w:rsidRPr="00AA4F4E" w:rsidTr="00AA4F4E">
        <w:trPr>
          <w:trHeight w:val="28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F4E" w:rsidRPr="00AA4F4E" w:rsidRDefault="00AA4F4E" w:rsidP="00AA4F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A4F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F4E" w:rsidRPr="00AA4F4E" w:rsidRDefault="00AA4F4E" w:rsidP="00AA4F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A4F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男性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F4E" w:rsidRPr="00AA4F4E" w:rsidRDefault="00AA4F4E" w:rsidP="00AA4F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A4F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F4E" w:rsidRPr="00AA4F4E" w:rsidRDefault="00AA4F4E" w:rsidP="00AA4F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A4F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0.49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F4E" w:rsidRPr="00AA4F4E" w:rsidRDefault="00AA4F4E" w:rsidP="00AA4F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A4F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0.23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F4E" w:rsidRPr="00AA4F4E" w:rsidRDefault="00AA4F4E" w:rsidP="00AA4F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A4F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1.08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F4E" w:rsidRPr="00AA4F4E" w:rsidRDefault="00AA4F4E" w:rsidP="00AA4F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A4F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0.075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F4E" w:rsidRPr="00AA4F4E" w:rsidRDefault="00AA4F4E" w:rsidP="00AA4F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A4F4E" w:rsidRPr="00AA4F4E" w:rsidTr="00AA4F4E">
        <w:trPr>
          <w:trHeight w:val="28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F4E" w:rsidRPr="00AA4F4E" w:rsidRDefault="00AA4F4E" w:rsidP="00AA4F4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F4E" w:rsidRPr="00AA4F4E" w:rsidRDefault="00AA4F4E" w:rsidP="00AA4F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A4F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女性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F4E" w:rsidRPr="00AA4F4E" w:rsidRDefault="00AA4F4E" w:rsidP="00AA4F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A4F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F4E" w:rsidRPr="00AA4F4E" w:rsidRDefault="00AA4F4E" w:rsidP="00AA4F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A4F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F4E" w:rsidRPr="00AA4F4E" w:rsidRDefault="00AA4F4E" w:rsidP="00AA4F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F4E" w:rsidRPr="00AA4F4E" w:rsidRDefault="00AA4F4E" w:rsidP="00AA4F4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F4E" w:rsidRPr="00AA4F4E" w:rsidRDefault="00AA4F4E" w:rsidP="00AA4F4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F4E" w:rsidRPr="00AA4F4E" w:rsidRDefault="00AA4F4E" w:rsidP="00AA4F4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AA4F4E" w:rsidRPr="00AA4F4E" w:rsidTr="00AA4F4E">
        <w:trPr>
          <w:trHeight w:val="28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F4E" w:rsidRPr="00AA4F4E" w:rsidRDefault="00AA4F4E" w:rsidP="00AA4F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A4F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年齢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F4E" w:rsidRPr="00AA4F4E" w:rsidRDefault="00AA4F4E" w:rsidP="00AA4F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F4E" w:rsidRPr="00AA4F4E" w:rsidRDefault="00AA4F4E" w:rsidP="00AA4F4E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F4E" w:rsidRPr="00AA4F4E" w:rsidRDefault="00AA4F4E" w:rsidP="00AA4F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A4F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1.11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F4E" w:rsidRPr="00AA4F4E" w:rsidRDefault="00AA4F4E" w:rsidP="00AA4F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A4F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1.04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F4E" w:rsidRPr="00AA4F4E" w:rsidRDefault="00AA4F4E" w:rsidP="00AA4F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A4F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1.17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F4E" w:rsidRPr="00AA4F4E" w:rsidRDefault="00AA4F4E" w:rsidP="00AA4F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A4F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0.001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F4E" w:rsidRPr="00AA4F4E" w:rsidRDefault="00AA4F4E" w:rsidP="00AA4F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A4F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</w:tr>
      <w:tr w:rsidR="00AA4F4E" w:rsidRPr="00AA4F4E" w:rsidTr="00AA4F4E">
        <w:trPr>
          <w:trHeight w:val="285"/>
        </w:trPr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4E" w:rsidRPr="00AA4F4E" w:rsidRDefault="00AA4F4E" w:rsidP="00AA4F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A4F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治療開始時血圧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4E" w:rsidRPr="00AA4F4E" w:rsidRDefault="00AA4F4E" w:rsidP="00AA4F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A4F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4E" w:rsidRPr="00AA4F4E" w:rsidRDefault="00AA4F4E" w:rsidP="00AA4F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A4F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1.02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4E" w:rsidRPr="00AA4F4E" w:rsidRDefault="00AA4F4E" w:rsidP="00AA4F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A4F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0.99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4E" w:rsidRPr="00AA4F4E" w:rsidRDefault="00AA4F4E" w:rsidP="00AA4F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A4F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1.06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4E" w:rsidRPr="00AA4F4E" w:rsidRDefault="00AA4F4E" w:rsidP="00AA4F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A4F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0.172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4E" w:rsidRPr="00AA4F4E" w:rsidRDefault="00AA4F4E" w:rsidP="00AA4F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A4F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AA4F4E" w:rsidRDefault="00AA4F4E" w:rsidP="00AA4F4E">
      <w:pPr>
        <w:ind w:firstLineChars="2200" w:firstLine="3520"/>
        <w:rPr>
          <w:sz w:val="16"/>
          <w:szCs w:val="16"/>
          <w:lang w:eastAsia="zh-CN"/>
        </w:rPr>
      </w:pPr>
      <w:r w:rsidRPr="00AA4F4E">
        <w:rPr>
          <w:rFonts w:hint="eastAsia"/>
          <w:sz w:val="16"/>
          <w:szCs w:val="16"/>
          <w:lang w:eastAsia="zh-CN"/>
        </w:rPr>
        <w:t>※従属変数：病状改善（有）、</w:t>
      </w:r>
      <w:r>
        <w:rPr>
          <w:rFonts w:hint="eastAsia"/>
          <w:sz w:val="16"/>
          <w:szCs w:val="16"/>
          <w:lang w:eastAsia="zh-CN"/>
        </w:rPr>
        <w:t>＊</w:t>
      </w:r>
      <w:r w:rsidRPr="00AA4F4E">
        <w:rPr>
          <w:rFonts w:hint="eastAsia"/>
          <w:sz w:val="16"/>
          <w:szCs w:val="16"/>
          <w:lang w:eastAsia="zh-CN"/>
        </w:rPr>
        <w:t>：</w:t>
      </w:r>
      <w:r w:rsidRPr="00AA4F4E">
        <w:rPr>
          <w:rFonts w:hint="eastAsia"/>
          <w:sz w:val="16"/>
          <w:szCs w:val="16"/>
          <w:lang w:eastAsia="zh-CN"/>
        </w:rPr>
        <w:t>P&lt;0.05</w:t>
      </w:r>
    </w:p>
    <w:p w:rsidR="00AA4F4E" w:rsidRPr="001E3388" w:rsidRDefault="00AA4F4E" w:rsidP="009D5C12">
      <w:pPr>
        <w:rPr>
          <w:szCs w:val="21"/>
          <w:lang w:eastAsia="zh-CN"/>
        </w:rPr>
      </w:pPr>
    </w:p>
    <w:p w:rsidR="00AA4F4E" w:rsidRPr="001E3388" w:rsidRDefault="00AA4F4E" w:rsidP="00AA4F4E">
      <w:pPr>
        <w:rPr>
          <w:sz w:val="16"/>
          <w:szCs w:val="16"/>
        </w:rPr>
      </w:pPr>
      <w:r w:rsidRPr="009D5C12">
        <w:rPr>
          <w:rFonts w:hint="eastAsia"/>
          <w:szCs w:val="21"/>
        </w:rPr>
        <w:t>表</w:t>
      </w:r>
      <w:r>
        <w:rPr>
          <w:rFonts w:hint="eastAsia"/>
          <w:szCs w:val="21"/>
        </w:rPr>
        <w:t>3</w:t>
      </w:r>
      <w:r w:rsidRPr="009D5C12">
        <w:rPr>
          <w:rFonts w:hint="eastAsia"/>
          <w:szCs w:val="21"/>
        </w:rPr>
        <w:t>-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 xml:space="preserve">　重回帰分析</w:t>
      </w:r>
      <w:r w:rsidRPr="001E3388">
        <w:rPr>
          <w:rFonts w:hint="eastAsia"/>
          <w:sz w:val="16"/>
          <w:szCs w:val="16"/>
        </w:rPr>
        <w:t>（患者背景の偏りを補正した治療法と治療開始</w:t>
      </w:r>
      <w:r w:rsidRPr="001E3388">
        <w:rPr>
          <w:rFonts w:hint="eastAsia"/>
          <w:sz w:val="16"/>
          <w:szCs w:val="16"/>
        </w:rPr>
        <w:t>1</w:t>
      </w:r>
      <w:r w:rsidRPr="001E3388">
        <w:rPr>
          <w:rFonts w:hint="eastAsia"/>
          <w:sz w:val="16"/>
          <w:szCs w:val="16"/>
        </w:rPr>
        <w:t>か月後血圧の関係）</w:t>
      </w:r>
    </w:p>
    <w:tbl>
      <w:tblPr>
        <w:tblW w:w="652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0"/>
        <w:gridCol w:w="700"/>
        <w:gridCol w:w="600"/>
        <w:gridCol w:w="960"/>
        <w:gridCol w:w="1015"/>
        <w:gridCol w:w="992"/>
        <w:gridCol w:w="850"/>
        <w:gridCol w:w="298"/>
      </w:tblGrid>
      <w:tr w:rsidR="009D5C12" w:rsidRPr="009D5C12" w:rsidTr="00AA4F4E">
        <w:trPr>
          <w:trHeight w:val="315"/>
        </w:trPr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9D5C1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9D5C1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9D5C1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D5C12" w:rsidRPr="009D5C12" w:rsidRDefault="009D5C12" w:rsidP="009D5C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偏回帰</w:t>
            </w: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係数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9D5C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95% 信頼区間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9D5C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9D5C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D5C12" w:rsidRPr="009D5C12" w:rsidTr="00AA4F4E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9D5C1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独立変数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9D5C1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群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9D5C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n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D5C12" w:rsidRPr="009D5C12" w:rsidRDefault="009D5C12" w:rsidP="009D5C1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9D5C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9D5C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9D5C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P値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9D5C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D5C12" w:rsidRPr="009D5C12" w:rsidTr="00AA4F4E">
        <w:trPr>
          <w:trHeight w:val="28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9D5C1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切片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9D5C1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9D5C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9D5C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23.51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9D5C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10.57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9D5C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36.46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9D5C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9D5C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</w:tr>
      <w:tr w:rsidR="009D5C12" w:rsidRPr="009D5C12" w:rsidTr="00AA4F4E">
        <w:trPr>
          <w:trHeight w:val="28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9D5C1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治療法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9D5C1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9D5C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9D5C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-0.41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9D5C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-1.97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9D5C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1.16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9D5C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0.610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9D5C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9D5C12" w:rsidRPr="009D5C12" w:rsidTr="00AA4F4E">
        <w:trPr>
          <w:trHeight w:val="28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9D5C1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9D5C1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9D5C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9D5C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9D5C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9D5C1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9D5C1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9D5C1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9D5C12" w:rsidRPr="009D5C12" w:rsidTr="00AA4F4E">
        <w:trPr>
          <w:trHeight w:val="28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9D5C1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9D5C1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男性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9D5C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9D5C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-0.94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9D5C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-2.63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9D5C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9D5C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0.275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9D5C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9D5C12" w:rsidRPr="009D5C12" w:rsidTr="00AA4F4E">
        <w:trPr>
          <w:trHeight w:val="28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9D5C1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9D5C1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女性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9D5C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9D5C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9D5C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9D5C1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9D5C1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9D5C1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9D5C12" w:rsidRPr="009D5C12" w:rsidTr="00AA4F4E">
        <w:trPr>
          <w:trHeight w:val="28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9D5C1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年齢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9D5C1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9D5C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9D5C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-0.03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9D5C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-0.14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9D5C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0.08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9D5C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0.598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9D5C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9D5C12" w:rsidRPr="009D5C12" w:rsidTr="00AA4F4E">
        <w:trPr>
          <w:trHeight w:val="240"/>
        </w:trPr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9D5C1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治療開始時血圧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9D5C1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9D5C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0.82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9D5C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9D5C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0.90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9D5C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C12" w:rsidRPr="009D5C12" w:rsidRDefault="009D5C12" w:rsidP="009D5C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5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</w:tr>
    </w:tbl>
    <w:p w:rsidR="009D5C12" w:rsidRDefault="00AA4F4E" w:rsidP="00AD71BE">
      <w:pPr>
        <w:ind w:firstLineChars="2000" w:firstLine="3200"/>
        <w:rPr>
          <w:sz w:val="16"/>
          <w:szCs w:val="16"/>
        </w:rPr>
      </w:pPr>
      <w:r w:rsidRPr="00AA4F4E">
        <w:rPr>
          <w:rFonts w:hint="eastAsia"/>
          <w:sz w:val="16"/>
          <w:szCs w:val="16"/>
        </w:rPr>
        <w:t>※従属変数：治療</w:t>
      </w:r>
      <w:r w:rsidRPr="00AA4F4E">
        <w:rPr>
          <w:rFonts w:hint="eastAsia"/>
          <w:sz w:val="16"/>
          <w:szCs w:val="16"/>
        </w:rPr>
        <w:t>1</w:t>
      </w:r>
      <w:r w:rsidRPr="00AA4F4E">
        <w:rPr>
          <w:rFonts w:hint="eastAsia"/>
          <w:sz w:val="16"/>
          <w:szCs w:val="16"/>
        </w:rPr>
        <w:t>か月後血圧、</w:t>
      </w:r>
      <w:r>
        <w:rPr>
          <w:rFonts w:hint="eastAsia"/>
          <w:sz w:val="16"/>
          <w:szCs w:val="16"/>
        </w:rPr>
        <w:t>＊</w:t>
      </w:r>
      <w:r w:rsidRPr="00AA4F4E">
        <w:rPr>
          <w:rFonts w:hint="eastAsia"/>
          <w:sz w:val="16"/>
          <w:szCs w:val="16"/>
        </w:rPr>
        <w:t>：</w:t>
      </w:r>
      <w:r w:rsidRPr="00AA4F4E">
        <w:rPr>
          <w:rFonts w:hint="eastAsia"/>
          <w:sz w:val="16"/>
          <w:szCs w:val="16"/>
        </w:rPr>
        <w:t>P&lt;0.05</w:t>
      </w:r>
    </w:p>
    <w:p w:rsidR="00E452A5" w:rsidRDefault="00E452A5" w:rsidP="00E452A5">
      <w:pPr>
        <w:rPr>
          <w:sz w:val="16"/>
          <w:szCs w:val="16"/>
        </w:rPr>
      </w:pPr>
    </w:p>
    <w:p w:rsidR="00E452A5" w:rsidRDefault="00E452A5">
      <w:pPr>
        <w:widowControl/>
        <w:jc w:val="lef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/>
          <w:b/>
        </w:rPr>
        <w:br w:type="page"/>
      </w:r>
    </w:p>
    <w:p w:rsidR="00E452A5" w:rsidRPr="00CE1B76" w:rsidRDefault="00E452A5" w:rsidP="00E452A5">
      <w:pPr>
        <w:rPr>
          <w:rFonts w:ascii="ＭＳ Ｐゴシック" w:eastAsia="ＭＳ Ｐゴシック" w:hAnsi="ＭＳ Ｐゴシック"/>
          <w:b/>
          <w:sz w:val="32"/>
          <w:szCs w:val="32"/>
          <w:shd w:val="pct15" w:color="auto" w:fill="FFFFFF"/>
        </w:rPr>
      </w:pPr>
      <w:bookmarkStart w:id="0" w:name="_GoBack"/>
      <w:r w:rsidRPr="00CE1B76">
        <w:rPr>
          <w:rFonts w:ascii="ＭＳ Ｐゴシック" w:eastAsia="ＭＳ Ｐゴシック" w:hAnsi="ＭＳ Ｐゴシック" w:hint="eastAsia"/>
          <w:b/>
          <w:sz w:val="32"/>
          <w:szCs w:val="32"/>
          <w:shd w:val="pct15" w:color="auto" w:fill="FFFFFF"/>
        </w:rPr>
        <w:lastRenderedPageBreak/>
        <w:t>納品物、統計解析と報告書について</w:t>
      </w:r>
    </w:p>
    <w:bookmarkEnd w:id="0"/>
    <w:p w:rsidR="00E452A5" w:rsidRDefault="00E452A5" w:rsidP="00E452A5">
      <w:pPr>
        <w:rPr>
          <w:rFonts w:ascii="ＭＳ Ｐゴシック" w:eastAsia="ＭＳ Ｐゴシック" w:hAnsi="ＭＳ Ｐゴシック"/>
          <w:szCs w:val="21"/>
        </w:rPr>
      </w:pPr>
    </w:p>
    <w:p w:rsidR="00E452A5" w:rsidRPr="00E452A5" w:rsidRDefault="00E452A5" w:rsidP="00E452A5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1．</w:t>
      </w:r>
      <w:r w:rsidRPr="00E452A5">
        <w:rPr>
          <w:rFonts w:ascii="ＭＳ Ｐゴシック" w:eastAsia="ＭＳ Ｐゴシック" w:hAnsi="ＭＳ Ｐゴシック" w:hint="eastAsia"/>
          <w:szCs w:val="21"/>
        </w:rPr>
        <w:t>納品物は①報告書（Word）、②統計表、統計ソフトの出力、解析用データセットをまとめたファイル（Excel）です。</w:t>
      </w:r>
    </w:p>
    <w:p w:rsidR="00E452A5" w:rsidRDefault="00E452A5" w:rsidP="00E452A5">
      <w:pPr>
        <w:rPr>
          <w:rFonts w:ascii="ＭＳ Ｐゴシック" w:eastAsia="ＭＳ Ｐゴシック" w:hAnsi="ＭＳ Ｐゴシック"/>
          <w:szCs w:val="21"/>
        </w:rPr>
      </w:pPr>
    </w:p>
    <w:p w:rsidR="00E452A5" w:rsidRPr="00E452A5" w:rsidRDefault="00E452A5" w:rsidP="00E452A5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2．</w:t>
      </w:r>
      <w:r w:rsidRPr="00E452A5">
        <w:rPr>
          <w:rFonts w:ascii="ＭＳ Ｐゴシック" w:eastAsia="ＭＳ Ｐゴシック" w:hAnsi="ＭＳ Ｐゴシック" w:hint="eastAsia"/>
          <w:szCs w:val="21"/>
        </w:rPr>
        <w:t>統計表は画像不可の学術誌でも利用できるよう基本Word形式で作成いたします。</w:t>
      </w:r>
    </w:p>
    <w:p w:rsidR="00E452A5" w:rsidRDefault="00E452A5" w:rsidP="00E452A5">
      <w:pPr>
        <w:rPr>
          <w:rFonts w:ascii="ＭＳ Ｐゴシック" w:eastAsia="ＭＳ Ｐゴシック" w:hAnsi="ＭＳ Ｐゴシック"/>
          <w:szCs w:val="21"/>
        </w:rPr>
      </w:pPr>
    </w:p>
    <w:p w:rsidR="00E452A5" w:rsidRPr="00E452A5" w:rsidRDefault="00E452A5" w:rsidP="00E452A5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3</w:t>
      </w:r>
      <w:r>
        <w:rPr>
          <w:rFonts w:ascii="ＭＳ Ｐゴシック" w:eastAsia="ＭＳ Ｐゴシック" w:hAnsi="ＭＳ Ｐゴシック" w:hint="eastAsia"/>
          <w:szCs w:val="21"/>
        </w:rPr>
        <w:t>．</w:t>
      </w:r>
      <w:r w:rsidRPr="00E452A5">
        <w:rPr>
          <w:rFonts w:ascii="ＭＳ Ｐゴシック" w:eastAsia="ＭＳ Ｐゴシック" w:hAnsi="ＭＳ Ｐゴシック" w:hint="eastAsia"/>
          <w:szCs w:val="21"/>
        </w:rPr>
        <w:t>統計表の数値はコピーや表の加工を考慮し、60.8±6.5、75（75％）等の結合はいたしません。</w:t>
      </w:r>
    </w:p>
    <w:p w:rsidR="00E452A5" w:rsidRDefault="00E452A5" w:rsidP="00E452A5">
      <w:pPr>
        <w:rPr>
          <w:rFonts w:ascii="ＭＳ Ｐゴシック" w:eastAsia="ＭＳ Ｐゴシック" w:hAnsi="ＭＳ Ｐゴシック"/>
          <w:szCs w:val="21"/>
        </w:rPr>
      </w:pPr>
    </w:p>
    <w:p w:rsidR="00E452A5" w:rsidRPr="00E452A5" w:rsidRDefault="00E452A5" w:rsidP="00E452A5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4</w:t>
      </w:r>
      <w:r>
        <w:rPr>
          <w:rFonts w:ascii="ＭＳ Ｐゴシック" w:eastAsia="ＭＳ Ｐゴシック" w:hAnsi="ＭＳ Ｐゴシック" w:hint="eastAsia"/>
          <w:szCs w:val="21"/>
        </w:rPr>
        <w:t>．</w:t>
      </w:r>
      <w:r w:rsidRPr="00E452A5">
        <w:rPr>
          <w:rFonts w:ascii="ＭＳ Ｐゴシック" w:eastAsia="ＭＳ Ｐゴシック" w:hAnsi="ＭＳ Ｐゴシック" w:hint="eastAsia"/>
          <w:szCs w:val="21"/>
        </w:rPr>
        <w:t>見本は統計表のみですがグラフ作成にもご対応いたします。</w:t>
      </w:r>
    </w:p>
    <w:p w:rsidR="00E452A5" w:rsidRDefault="00E452A5" w:rsidP="00E452A5">
      <w:pPr>
        <w:rPr>
          <w:rFonts w:ascii="ＭＳ Ｐゴシック" w:eastAsia="ＭＳ Ｐゴシック" w:hAnsi="ＭＳ Ｐゴシック"/>
          <w:szCs w:val="21"/>
        </w:rPr>
      </w:pPr>
    </w:p>
    <w:p w:rsidR="00E452A5" w:rsidRPr="00E452A5" w:rsidRDefault="00E452A5" w:rsidP="00E452A5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5</w:t>
      </w:r>
      <w:r>
        <w:rPr>
          <w:rFonts w:ascii="ＭＳ Ｐゴシック" w:eastAsia="ＭＳ Ｐゴシック" w:hAnsi="ＭＳ Ｐゴシック" w:hint="eastAsia"/>
          <w:szCs w:val="21"/>
        </w:rPr>
        <w:t>．</w:t>
      </w:r>
      <w:r w:rsidRPr="00E452A5">
        <w:rPr>
          <w:rFonts w:ascii="ＭＳ Ｐゴシック" w:eastAsia="ＭＳ Ｐゴシック" w:hAnsi="ＭＳ Ｐゴシック" w:hint="eastAsia"/>
          <w:szCs w:val="21"/>
        </w:rPr>
        <w:t>量的変数の要約統計量は分布をみて最適な数値を選択します。分布の正規性の判断について、運用上の問題が指摘される正規性の検定は行いません（等分散性の検定も同様）。</w:t>
      </w:r>
    </w:p>
    <w:p w:rsidR="00E452A5" w:rsidRDefault="00E452A5" w:rsidP="00E452A5">
      <w:pPr>
        <w:rPr>
          <w:rFonts w:ascii="ＭＳ Ｐゴシック" w:eastAsia="ＭＳ Ｐゴシック" w:hAnsi="ＭＳ Ｐゴシック"/>
          <w:szCs w:val="21"/>
        </w:rPr>
      </w:pPr>
    </w:p>
    <w:p w:rsidR="00E452A5" w:rsidRPr="00E452A5" w:rsidRDefault="00E452A5" w:rsidP="00E452A5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6</w:t>
      </w:r>
      <w:r>
        <w:rPr>
          <w:rFonts w:ascii="ＭＳ Ｐゴシック" w:eastAsia="ＭＳ Ｐゴシック" w:hAnsi="ＭＳ Ｐゴシック" w:hint="eastAsia"/>
          <w:szCs w:val="21"/>
        </w:rPr>
        <w:t>．</w:t>
      </w:r>
      <w:r w:rsidRPr="00E452A5">
        <w:rPr>
          <w:rFonts w:ascii="ＭＳ Ｐゴシック" w:eastAsia="ＭＳ Ｐゴシック" w:hAnsi="ＭＳ Ｐゴシック" w:hint="eastAsia"/>
          <w:szCs w:val="21"/>
        </w:rPr>
        <w:t>「考察」は統計的な手続きや結果にもとづく提案を簡潔に記述します。専門分野の知見にもとづき修正加筆願います。</w:t>
      </w:r>
    </w:p>
    <w:p w:rsidR="00E452A5" w:rsidRDefault="00E452A5" w:rsidP="00E452A5">
      <w:pPr>
        <w:rPr>
          <w:rFonts w:ascii="ＭＳ Ｐゴシック" w:eastAsia="ＭＳ Ｐゴシック" w:hAnsi="ＭＳ Ｐゴシック"/>
          <w:szCs w:val="21"/>
        </w:rPr>
      </w:pPr>
    </w:p>
    <w:p w:rsidR="00E452A5" w:rsidRPr="00E452A5" w:rsidRDefault="00E452A5" w:rsidP="00E452A5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7</w:t>
      </w:r>
      <w:r>
        <w:rPr>
          <w:rFonts w:ascii="ＭＳ Ｐゴシック" w:eastAsia="ＭＳ Ｐゴシック" w:hAnsi="ＭＳ Ｐゴシック" w:hint="eastAsia"/>
          <w:szCs w:val="21"/>
        </w:rPr>
        <w:t>．</w:t>
      </w:r>
      <w:r w:rsidRPr="00E452A5">
        <w:rPr>
          <w:rFonts w:ascii="ＭＳ Ｐゴシック" w:eastAsia="ＭＳ Ｐゴシック" w:hAnsi="ＭＳ Ｐゴシック" w:hint="eastAsia"/>
          <w:szCs w:val="21"/>
        </w:rPr>
        <w:t>統計分析上の問題点や限界があった場合は、その内容を別途記述します。</w:t>
      </w:r>
    </w:p>
    <w:p w:rsidR="00E452A5" w:rsidRDefault="00E452A5" w:rsidP="00E452A5">
      <w:pPr>
        <w:rPr>
          <w:rFonts w:ascii="ＭＳ Ｐゴシック" w:eastAsia="ＭＳ Ｐゴシック" w:hAnsi="ＭＳ Ｐゴシック"/>
          <w:szCs w:val="21"/>
        </w:rPr>
      </w:pPr>
    </w:p>
    <w:p w:rsidR="00E452A5" w:rsidRDefault="00E452A5" w:rsidP="00E452A5">
      <w:pPr>
        <w:rPr>
          <w:rFonts w:ascii="ＭＳ Ｐゴシック" w:eastAsia="ＭＳ Ｐゴシック" w:hAnsi="ＭＳ Ｐゴシック"/>
          <w:szCs w:val="21"/>
        </w:rPr>
      </w:pPr>
      <w:r w:rsidRPr="00E452A5">
        <w:rPr>
          <w:rFonts w:ascii="ＭＳ Ｐゴシック" w:eastAsia="ＭＳ Ｐゴシック" w:hAnsi="ＭＳ Ｐゴシック" w:hint="eastAsia"/>
          <w:szCs w:val="21"/>
        </w:rPr>
        <w:t>※上記は基本的な方針です。各種ご要望にご対応いたします。</w:t>
      </w:r>
    </w:p>
    <w:p w:rsidR="00E452A5" w:rsidRPr="00E452A5" w:rsidRDefault="00E452A5" w:rsidP="00E452A5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E452A5">
        <w:rPr>
          <w:rFonts w:ascii="ＭＳ Ｐゴシック" w:eastAsia="ＭＳ Ｐゴシック" w:hAnsi="ＭＳ Ｐゴシック" w:hint="eastAsia"/>
          <w:szCs w:val="21"/>
        </w:rPr>
        <w:t>また報告書の内容に関するご質問には無償でご対応いたします。</w:t>
      </w:r>
    </w:p>
    <w:p w:rsidR="00E452A5" w:rsidRPr="00E452A5" w:rsidRDefault="00E452A5" w:rsidP="00E452A5">
      <w:pPr>
        <w:widowControl/>
        <w:jc w:val="left"/>
        <w:rPr>
          <w:rFonts w:ascii="ＭＳ Ｐゴシック" w:eastAsia="ＭＳ Ｐゴシック" w:hAnsi="ＭＳ Ｐゴシック" w:hint="eastAsia"/>
          <w:b/>
        </w:rPr>
      </w:pPr>
    </w:p>
    <w:sectPr w:rsidR="00E452A5" w:rsidRPr="00E452A5" w:rsidSect="00F21005">
      <w:headerReference w:type="default" r:id="rId6"/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8A2" w:rsidRDefault="00A428A2">
      <w:r>
        <w:separator/>
      </w:r>
    </w:p>
  </w:endnote>
  <w:endnote w:type="continuationSeparator" w:id="0">
    <w:p w:rsidR="00A428A2" w:rsidRDefault="00A42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8FE" w:rsidRDefault="005218FE" w:rsidP="00E3047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218FE" w:rsidRDefault="005218F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8FE" w:rsidRDefault="005218FE" w:rsidP="00E3047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E1B76">
      <w:rPr>
        <w:rStyle w:val="a6"/>
        <w:noProof/>
      </w:rPr>
      <w:t>4</w:t>
    </w:r>
    <w:r>
      <w:rPr>
        <w:rStyle w:val="a6"/>
      </w:rPr>
      <w:fldChar w:fldCharType="end"/>
    </w:r>
  </w:p>
  <w:p w:rsidR="005218FE" w:rsidRDefault="005218F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8A2" w:rsidRDefault="00A428A2">
      <w:r>
        <w:separator/>
      </w:r>
    </w:p>
  </w:footnote>
  <w:footnote w:type="continuationSeparator" w:id="0">
    <w:p w:rsidR="00A428A2" w:rsidRDefault="00A42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8FE" w:rsidRDefault="005218FE" w:rsidP="00686B16"/>
  <w:p w:rsidR="005218FE" w:rsidRPr="00686B16" w:rsidRDefault="004B1937" w:rsidP="00686B16">
    <w:pPr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株式会社エスミ「データ解析</w:t>
    </w:r>
    <w:r w:rsidR="005218FE">
      <w:rPr>
        <w:rFonts w:ascii="ＭＳ Ｐゴシック" w:eastAsia="ＭＳ Ｐゴシック" w:hAnsi="ＭＳ Ｐゴシック" w:hint="eastAsia"/>
      </w:rPr>
      <w:t>」サービス報告書見本</w:t>
    </w:r>
  </w:p>
  <w:p w:rsidR="005218FE" w:rsidRPr="00686B16" w:rsidRDefault="005218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F92"/>
    <w:rsid w:val="00033CE8"/>
    <w:rsid w:val="000620D7"/>
    <w:rsid w:val="000676EA"/>
    <w:rsid w:val="000903CA"/>
    <w:rsid w:val="000F356B"/>
    <w:rsid w:val="00184460"/>
    <w:rsid w:val="001A379E"/>
    <w:rsid w:val="001E3388"/>
    <w:rsid w:val="00203BD1"/>
    <w:rsid w:val="00203F92"/>
    <w:rsid w:val="002679DC"/>
    <w:rsid w:val="002A1CAE"/>
    <w:rsid w:val="002B4CD0"/>
    <w:rsid w:val="003453B8"/>
    <w:rsid w:val="0037645A"/>
    <w:rsid w:val="003A000D"/>
    <w:rsid w:val="003C7751"/>
    <w:rsid w:val="003F16E8"/>
    <w:rsid w:val="00431D15"/>
    <w:rsid w:val="00453BF5"/>
    <w:rsid w:val="00456316"/>
    <w:rsid w:val="00475B53"/>
    <w:rsid w:val="004B1937"/>
    <w:rsid w:val="004C49EB"/>
    <w:rsid w:val="004D2818"/>
    <w:rsid w:val="004F73CA"/>
    <w:rsid w:val="005218FE"/>
    <w:rsid w:val="005F278A"/>
    <w:rsid w:val="0063137C"/>
    <w:rsid w:val="00686B16"/>
    <w:rsid w:val="00701F5E"/>
    <w:rsid w:val="00714C2F"/>
    <w:rsid w:val="0072648C"/>
    <w:rsid w:val="00731E59"/>
    <w:rsid w:val="00733ADB"/>
    <w:rsid w:val="00746642"/>
    <w:rsid w:val="00752450"/>
    <w:rsid w:val="007B6D23"/>
    <w:rsid w:val="007D20F3"/>
    <w:rsid w:val="00824704"/>
    <w:rsid w:val="0083032E"/>
    <w:rsid w:val="008A7702"/>
    <w:rsid w:val="008B78B6"/>
    <w:rsid w:val="00903A26"/>
    <w:rsid w:val="00912460"/>
    <w:rsid w:val="00927C2C"/>
    <w:rsid w:val="00935D50"/>
    <w:rsid w:val="00956137"/>
    <w:rsid w:val="00990F4C"/>
    <w:rsid w:val="009A235B"/>
    <w:rsid w:val="009D5C12"/>
    <w:rsid w:val="009F6100"/>
    <w:rsid w:val="00A428A2"/>
    <w:rsid w:val="00A5662C"/>
    <w:rsid w:val="00A60AEE"/>
    <w:rsid w:val="00A93D82"/>
    <w:rsid w:val="00AA29DA"/>
    <w:rsid w:val="00AA4F4E"/>
    <w:rsid w:val="00AD4AE6"/>
    <w:rsid w:val="00AD71BE"/>
    <w:rsid w:val="00AE1388"/>
    <w:rsid w:val="00AE17C0"/>
    <w:rsid w:val="00AE6AD5"/>
    <w:rsid w:val="00B05D6D"/>
    <w:rsid w:val="00B46FF4"/>
    <w:rsid w:val="00B5504A"/>
    <w:rsid w:val="00B970C3"/>
    <w:rsid w:val="00BC3187"/>
    <w:rsid w:val="00BC7BE7"/>
    <w:rsid w:val="00C12E12"/>
    <w:rsid w:val="00C40F86"/>
    <w:rsid w:val="00CA0D5C"/>
    <w:rsid w:val="00CD5093"/>
    <w:rsid w:val="00CE1B76"/>
    <w:rsid w:val="00CE3DD4"/>
    <w:rsid w:val="00D01A16"/>
    <w:rsid w:val="00D15CF0"/>
    <w:rsid w:val="00D3200E"/>
    <w:rsid w:val="00D5718D"/>
    <w:rsid w:val="00E05F77"/>
    <w:rsid w:val="00E30472"/>
    <w:rsid w:val="00E452A5"/>
    <w:rsid w:val="00EE75CA"/>
    <w:rsid w:val="00F0062C"/>
    <w:rsid w:val="00F21005"/>
    <w:rsid w:val="00F66B72"/>
    <w:rsid w:val="00F71F8E"/>
    <w:rsid w:val="00F96495"/>
    <w:rsid w:val="00FF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0CE2F3-3E7D-4F43-A6A8-0849F0FE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86B1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86B16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210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AE17C0"/>
  </w:style>
  <w:style w:type="paragraph" w:styleId="a7">
    <w:name w:val="Balloon Text"/>
    <w:basedOn w:val="a"/>
    <w:link w:val="a8"/>
    <w:rsid w:val="00062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620D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kushima\Desktop\mihon_3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mihon_3.dotx</Template>
  <TotalTime>50</TotalTime>
  <Pages>4</Pages>
  <Words>479</Words>
  <Characters>2733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平成〇年〇月〇日</vt:lpstr>
      <vt:lpstr>平成〇年〇月〇日</vt:lpstr>
    </vt:vector>
  </TitlesOfParts>
  <Company>株式会社エスミ</Company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平成〇年〇月〇日</dc:title>
  <dc:subject/>
  <dc:creator>福島 隆司</dc:creator>
  <cp:keywords/>
  <dc:description/>
  <cp:lastModifiedBy>福島 隆司</cp:lastModifiedBy>
  <cp:revision>13</cp:revision>
  <cp:lastPrinted>2017-10-12T08:57:00Z</cp:lastPrinted>
  <dcterms:created xsi:type="dcterms:W3CDTF">2017-10-12T09:24:00Z</dcterms:created>
  <dcterms:modified xsi:type="dcterms:W3CDTF">2017-10-13T02:00:00Z</dcterms:modified>
</cp:coreProperties>
</file>